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587BF26" w14:textId="5FA6948F" w:rsidR="002D3184" w:rsidRDefault="002D3184" w:rsidP="00CC2D8B">
      <w:pPr>
        <w:tabs>
          <w:tab w:val="left" w:pos="1575"/>
        </w:tabs>
        <w:jc w:val="center"/>
        <w:rPr>
          <w:b/>
          <w:sz w:val="24"/>
          <w:szCs w:val="24"/>
        </w:rPr>
      </w:pPr>
      <w:bookmarkStart w:id="0" w:name="_GoBack"/>
      <w:bookmarkEnd w:id="0"/>
    </w:p>
    <w:p w14:paraId="149E2198" w14:textId="742A7000" w:rsidR="002D3184" w:rsidRDefault="002D3184" w:rsidP="00CC2D8B">
      <w:pPr>
        <w:tabs>
          <w:tab w:val="left" w:pos="1575"/>
        </w:tabs>
        <w:jc w:val="center"/>
        <w:rPr>
          <w:b/>
          <w:sz w:val="24"/>
          <w:szCs w:val="24"/>
        </w:rPr>
      </w:pPr>
    </w:p>
    <w:p w14:paraId="1B17AF15" w14:textId="6909F5A4" w:rsidR="002D3184" w:rsidRDefault="002D3184" w:rsidP="00CC2D8B">
      <w:pPr>
        <w:tabs>
          <w:tab w:val="left" w:pos="1575"/>
        </w:tabs>
        <w:jc w:val="center"/>
        <w:rPr>
          <w:b/>
          <w:sz w:val="24"/>
          <w:szCs w:val="24"/>
        </w:rPr>
      </w:pPr>
    </w:p>
    <w:p w14:paraId="3E2174B6" w14:textId="49B47A59" w:rsidR="002D3184" w:rsidRDefault="002D3184" w:rsidP="00CC2D8B">
      <w:pPr>
        <w:tabs>
          <w:tab w:val="left" w:pos="1575"/>
        </w:tabs>
        <w:jc w:val="center"/>
        <w:rPr>
          <w:b/>
          <w:sz w:val="24"/>
          <w:szCs w:val="24"/>
        </w:rPr>
      </w:pPr>
    </w:p>
    <w:p w14:paraId="2BC681CC" w14:textId="77777777" w:rsidR="002D3184" w:rsidRDefault="002D3184" w:rsidP="00CC2D8B">
      <w:pPr>
        <w:tabs>
          <w:tab w:val="left" w:pos="1575"/>
        </w:tabs>
        <w:jc w:val="center"/>
        <w:rPr>
          <w:b/>
          <w:sz w:val="24"/>
          <w:szCs w:val="24"/>
        </w:rPr>
      </w:pPr>
    </w:p>
    <w:p w14:paraId="794409BE" w14:textId="77777777" w:rsidR="002D3184" w:rsidRDefault="002D3184" w:rsidP="00CC2D8B">
      <w:pPr>
        <w:tabs>
          <w:tab w:val="left" w:pos="1575"/>
        </w:tabs>
        <w:jc w:val="center"/>
        <w:rPr>
          <w:b/>
          <w:sz w:val="24"/>
          <w:szCs w:val="24"/>
        </w:rPr>
      </w:pPr>
    </w:p>
    <w:p w14:paraId="430920FD" w14:textId="2810FC36" w:rsidR="002D3184" w:rsidRPr="002D3184" w:rsidRDefault="0002500E" w:rsidP="00CC2D8B">
      <w:pPr>
        <w:tabs>
          <w:tab w:val="left" w:pos="1575"/>
        </w:tabs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ESPECIFICACIONES TÉ</w:t>
      </w:r>
      <w:r w:rsidR="002D3184" w:rsidRPr="002D3184">
        <w:rPr>
          <w:b/>
          <w:sz w:val="44"/>
          <w:szCs w:val="44"/>
        </w:rPr>
        <w:t>CNIC</w:t>
      </w:r>
      <w:r w:rsidR="007B488D">
        <w:rPr>
          <w:b/>
          <w:sz w:val="44"/>
          <w:szCs w:val="44"/>
        </w:rPr>
        <w:t>AS E IMÁGENES O FOTOS DEL MOBILIARIO</w:t>
      </w:r>
      <w:r w:rsidR="002D3184" w:rsidRPr="002D3184">
        <w:rPr>
          <w:b/>
          <w:sz w:val="44"/>
          <w:szCs w:val="44"/>
        </w:rPr>
        <w:t xml:space="preserve"> A ADQUIRIR</w:t>
      </w:r>
    </w:p>
    <w:p w14:paraId="62408E6D" w14:textId="77777777" w:rsidR="002D3184" w:rsidRPr="002D3184" w:rsidRDefault="002D3184" w:rsidP="00CC2D8B">
      <w:pPr>
        <w:tabs>
          <w:tab w:val="left" w:pos="1575"/>
        </w:tabs>
        <w:jc w:val="center"/>
        <w:rPr>
          <w:b/>
          <w:sz w:val="44"/>
          <w:szCs w:val="44"/>
        </w:rPr>
      </w:pPr>
    </w:p>
    <w:p w14:paraId="00CB803E" w14:textId="6FA5AAEE" w:rsidR="002D3184" w:rsidRDefault="002D3184" w:rsidP="00CC2D8B">
      <w:pPr>
        <w:tabs>
          <w:tab w:val="left" w:pos="1575"/>
        </w:tabs>
        <w:jc w:val="center"/>
        <w:rPr>
          <w:b/>
          <w:sz w:val="24"/>
          <w:szCs w:val="24"/>
        </w:rPr>
      </w:pPr>
    </w:p>
    <w:p w14:paraId="419B6805" w14:textId="0D4D3F9B" w:rsidR="002D3184" w:rsidRDefault="002D3184" w:rsidP="00CC2D8B">
      <w:pPr>
        <w:tabs>
          <w:tab w:val="left" w:pos="1575"/>
        </w:tabs>
        <w:jc w:val="center"/>
        <w:rPr>
          <w:b/>
          <w:sz w:val="24"/>
          <w:szCs w:val="24"/>
        </w:rPr>
      </w:pPr>
    </w:p>
    <w:p w14:paraId="678DDAAC" w14:textId="6A43F05C" w:rsidR="002D3184" w:rsidRDefault="002D3184" w:rsidP="00CC2D8B">
      <w:pPr>
        <w:tabs>
          <w:tab w:val="left" w:pos="1575"/>
        </w:tabs>
        <w:jc w:val="center"/>
        <w:rPr>
          <w:b/>
          <w:sz w:val="24"/>
          <w:szCs w:val="24"/>
        </w:rPr>
      </w:pPr>
    </w:p>
    <w:p w14:paraId="4B68F0EF" w14:textId="2F6CD385" w:rsidR="002D3184" w:rsidRDefault="002D3184" w:rsidP="00CC2D8B">
      <w:pPr>
        <w:tabs>
          <w:tab w:val="left" w:pos="1575"/>
        </w:tabs>
        <w:jc w:val="center"/>
        <w:rPr>
          <w:b/>
          <w:sz w:val="24"/>
          <w:szCs w:val="24"/>
        </w:rPr>
      </w:pPr>
    </w:p>
    <w:p w14:paraId="68E95C8D" w14:textId="31F25646" w:rsidR="002D3184" w:rsidRDefault="002D3184" w:rsidP="00CC2D8B">
      <w:pPr>
        <w:tabs>
          <w:tab w:val="left" w:pos="1575"/>
        </w:tabs>
        <w:jc w:val="center"/>
        <w:rPr>
          <w:b/>
          <w:sz w:val="24"/>
          <w:szCs w:val="24"/>
        </w:rPr>
      </w:pPr>
    </w:p>
    <w:p w14:paraId="38E48A8E" w14:textId="77777777" w:rsidR="002D3184" w:rsidRDefault="002D3184" w:rsidP="00CC2D8B">
      <w:pPr>
        <w:tabs>
          <w:tab w:val="left" w:pos="1575"/>
        </w:tabs>
        <w:jc w:val="center"/>
        <w:rPr>
          <w:b/>
          <w:sz w:val="24"/>
          <w:szCs w:val="24"/>
        </w:rPr>
      </w:pPr>
    </w:p>
    <w:p w14:paraId="0E07C418" w14:textId="77777777" w:rsidR="002D3184" w:rsidRDefault="002D3184" w:rsidP="00CC2D8B">
      <w:pPr>
        <w:tabs>
          <w:tab w:val="left" w:pos="1575"/>
        </w:tabs>
        <w:jc w:val="center"/>
        <w:rPr>
          <w:b/>
          <w:sz w:val="24"/>
          <w:szCs w:val="24"/>
        </w:rPr>
      </w:pPr>
    </w:p>
    <w:p w14:paraId="44711C21" w14:textId="4EB50468" w:rsidR="007E3B78" w:rsidRPr="00835A02" w:rsidRDefault="00CC2D8B" w:rsidP="007E3B78">
      <w:pPr>
        <w:tabs>
          <w:tab w:val="left" w:pos="1575"/>
        </w:tabs>
        <w:jc w:val="center"/>
        <w:rPr>
          <w:b/>
          <w:sz w:val="24"/>
          <w:szCs w:val="24"/>
        </w:rPr>
      </w:pPr>
      <w:r w:rsidRPr="00835A02">
        <w:rPr>
          <w:b/>
          <w:sz w:val="24"/>
          <w:szCs w:val="24"/>
        </w:rPr>
        <w:lastRenderedPageBreak/>
        <w:t>MOBILIARIO</w:t>
      </w:r>
    </w:p>
    <w:tbl>
      <w:tblPr>
        <w:tblStyle w:val="Tablaconcuadrcula"/>
        <w:tblpPr w:leftFromText="180" w:rightFromText="180" w:vertAnchor="text" w:tblpY="1"/>
        <w:tblOverlap w:val="never"/>
        <w:tblW w:w="1331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986"/>
        <w:gridCol w:w="6069"/>
        <w:gridCol w:w="1109"/>
        <w:gridCol w:w="4146"/>
      </w:tblGrid>
      <w:tr w:rsidR="000E7CDA" w:rsidRPr="00835A02" w14:paraId="3A6E3523" w14:textId="36F100EE" w:rsidTr="0084111C">
        <w:trPr>
          <w:trHeight w:val="836"/>
        </w:trPr>
        <w:tc>
          <w:tcPr>
            <w:tcW w:w="1991" w:type="dxa"/>
            <w:shd w:val="clear" w:color="auto" w:fill="5B9BD5" w:themeFill="accent1"/>
          </w:tcPr>
          <w:p w14:paraId="7C89FAA9" w14:textId="4A78A735" w:rsidR="007B488D" w:rsidRPr="007E3B78" w:rsidRDefault="007B488D" w:rsidP="0084111C">
            <w:pPr>
              <w:rPr>
                <w:rFonts w:cs="Arial"/>
                <w:b/>
                <w:sz w:val="24"/>
                <w:szCs w:val="24"/>
                <w:lang w:val="es-US"/>
              </w:rPr>
            </w:pPr>
            <w:r w:rsidRPr="00835A02">
              <w:rPr>
                <w:rStyle w:val="a-size-large"/>
                <w:rFonts w:cs="Arial"/>
                <w:b/>
                <w:sz w:val="24"/>
                <w:szCs w:val="24"/>
                <w:lang w:val="es-US"/>
              </w:rPr>
              <w:t>Nombre del mobiliario</w:t>
            </w:r>
          </w:p>
        </w:tc>
        <w:tc>
          <w:tcPr>
            <w:tcW w:w="6027" w:type="dxa"/>
            <w:shd w:val="clear" w:color="auto" w:fill="5B9BD5" w:themeFill="accent1"/>
          </w:tcPr>
          <w:p w14:paraId="546210FE" w14:textId="77777777" w:rsidR="007B488D" w:rsidRPr="00835A02" w:rsidRDefault="007B488D" w:rsidP="0084111C">
            <w:pPr>
              <w:tabs>
                <w:tab w:val="left" w:pos="1575"/>
              </w:tabs>
              <w:jc w:val="center"/>
              <w:rPr>
                <w:rStyle w:val="a-size-large"/>
                <w:rFonts w:cs="Arial"/>
                <w:b/>
                <w:sz w:val="24"/>
                <w:szCs w:val="24"/>
                <w:lang w:val="es-US"/>
              </w:rPr>
            </w:pPr>
          </w:p>
          <w:p w14:paraId="5132B3D1" w14:textId="3145A6B7" w:rsidR="007B488D" w:rsidRPr="00835A02" w:rsidRDefault="007B488D" w:rsidP="0084111C">
            <w:pPr>
              <w:tabs>
                <w:tab w:val="left" w:pos="1575"/>
              </w:tabs>
              <w:jc w:val="center"/>
              <w:rPr>
                <w:sz w:val="24"/>
                <w:szCs w:val="24"/>
              </w:rPr>
            </w:pPr>
            <w:r>
              <w:rPr>
                <w:rStyle w:val="a-size-large"/>
                <w:rFonts w:cs="Arial"/>
                <w:b/>
                <w:sz w:val="24"/>
                <w:szCs w:val="24"/>
                <w:lang w:val="es-US"/>
              </w:rPr>
              <w:t>F</w:t>
            </w:r>
            <w:r w:rsidRPr="00835A02">
              <w:rPr>
                <w:rStyle w:val="a-size-large"/>
                <w:rFonts w:cs="Arial"/>
                <w:b/>
                <w:sz w:val="24"/>
                <w:szCs w:val="24"/>
                <w:lang w:val="es-US"/>
              </w:rPr>
              <w:t>otografía del mobiliario</w:t>
            </w:r>
          </w:p>
        </w:tc>
        <w:tc>
          <w:tcPr>
            <w:tcW w:w="1109" w:type="dxa"/>
            <w:tcBorders>
              <w:bottom w:val="double" w:sz="4" w:space="0" w:color="auto"/>
            </w:tcBorders>
            <w:shd w:val="clear" w:color="auto" w:fill="5B9BD5" w:themeFill="accent1"/>
          </w:tcPr>
          <w:p w14:paraId="3C500173" w14:textId="77777777" w:rsidR="007B488D" w:rsidRDefault="007B488D" w:rsidP="0084111C">
            <w:pPr>
              <w:tabs>
                <w:tab w:val="left" w:pos="1575"/>
              </w:tabs>
              <w:jc w:val="center"/>
              <w:rPr>
                <w:rStyle w:val="a-size-large"/>
                <w:rFonts w:cs="Arial"/>
                <w:b/>
                <w:sz w:val="24"/>
                <w:szCs w:val="24"/>
                <w:lang w:val="es-US"/>
              </w:rPr>
            </w:pPr>
          </w:p>
          <w:p w14:paraId="250C3470" w14:textId="1D3CB09C" w:rsidR="007B488D" w:rsidRPr="00835A02" w:rsidRDefault="007B488D" w:rsidP="0084111C">
            <w:pPr>
              <w:tabs>
                <w:tab w:val="left" w:pos="1575"/>
              </w:tabs>
              <w:jc w:val="center"/>
              <w:rPr>
                <w:rStyle w:val="a-size-large"/>
                <w:rFonts w:cs="Arial"/>
                <w:b/>
                <w:sz w:val="24"/>
                <w:szCs w:val="24"/>
                <w:lang w:val="es-US"/>
              </w:rPr>
            </w:pPr>
            <w:r>
              <w:rPr>
                <w:rStyle w:val="a-size-large"/>
                <w:rFonts w:cs="Arial"/>
                <w:b/>
                <w:sz w:val="24"/>
                <w:szCs w:val="24"/>
                <w:lang w:val="es-US"/>
              </w:rPr>
              <w:t>Cantidad</w:t>
            </w:r>
          </w:p>
        </w:tc>
        <w:tc>
          <w:tcPr>
            <w:tcW w:w="4183" w:type="dxa"/>
            <w:tcBorders>
              <w:bottom w:val="double" w:sz="4" w:space="0" w:color="auto"/>
            </w:tcBorders>
            <w:shd w:val="clear" w:color="auto" w:fill="5B9BD5" w:themeFill="accent1"/>
          </w:tcPr>
          <w:p w14:paraId="21294713" w14:textId="033861CA" w:rsidR="007B488D" w:rsidRPr="00835A02" w:rsidRDefault="007B488D" w:rsidP="0084111C">
            <w:pPr>
              <w:tabs>
                <w:tab w:val="left" w:pos="1575"/>
              </w:tabs>
              <w:jc w:val="center"/>
              <w:rPr>
                <w:rStyle w:val="a-size-large"/>
                <w:rFonts w:cs="Arial"/>
                <w:b/>
                <w:sz w:val="24"/>
                <w:szCs w:val="24"/>
                <w:lang w:val="es-US"/>
              </w:rPr>
            </w:pPr>
          </w:p>
          <w:p w14:paraId="3E9F8BDB" w14:textId="4A813157" w:rsidR="007B488D" w:rsidRPr="007E3B78" w:rsidRDefault="007B488D" w:rsidP="0084111C">
            <w:pPr>
              <w:tabs>
                <w:tab w:val="left" w:pos="1575"/>
              </w:tabs>
              <w:jc w:val="center"/>
              <w:rPr>
                <w:sz w:val="24"/>
                <w:szCs w:val="24"/>
              </w:rPr>
            </w:pPr>
            <w:r w:rsidRPr="00835A02">
              <w:rPr>
                <w:rStyle w:val="a-size-large"/>
                <w:rFonts w:cs="Arial"/>
                <w:b/>
                <w:sz w:val="24"/>
                <w:szCs w:val="24"/>
                <w:lang w:val="es-US"/>
              </w:rPr>
              <w:t>Especificaciones Técnicas del equipo</w:t>
            </w:r>
          </w:p>
        </w:tc>
      </w:tr>
      <w:tr w:rsidR="000E7CDA" w:rsidRPr="00835A02" w14:paraId="7AF1F05B" w14:textId="3E869B49" w:rsidTr="0084111C">
        <w:trPr>
          <w:trHeight w:val="4446"/>
        </w:trPr>
        <w:tc>
          <w:tcPr>
            <w:tcW w:w="1991" w:type="dxa"/>
            <w:vAlign w:val="center"/>
          </w:tcPr>
          <w:p w14:paraId="6E9A8DD6" w14:textId="7EB2FB80" w:rsidR="007B488D" w:rsidRPr="007B488D" w:rsidRDefault="007B488D" w:rsidP="0084111C">
            <w:pPr>
              <w:jc w:val="both"/>
              <w:rPr>
                <w:b/>
                <w:sz w:val="24"/>
                <w:szCs w:val="24"/>
              </w:rPr>
            </w:pPr>
            <w:r w:rsidRPr="007B488D">
              <w:rPr>
                <w:b/>
                <w:sz w:val="24"/>
                <w:szCs w:val="24"/>
              </w:rPr>
              <w:t>Mobiliario para labo</w:t>
            </w:r>
            <w:r w:rsidR="007E3B78">
              <w:rPr>
                <w:b/>
                <w:sz w:val="24"/>
                <w:szCs w:val="24"/>
              </w:rPr>
              <w:t>ratorio de Microbiología: Mesa A</w:t>
            </w:r>
            <w:r w:rsidRPr="007B488D">
              <w:rPr>
                <w:b/>
                <w:sz w:val="24"/>
                <w:szCs w:val="24"/>
              </w:rPr>
              <w:t xml:space="preserve"> muro con cubierta de resina fenólica</w:t>
            </w:r>
            <w:r w:rsidR="007E3B78">
              <w:rPr>
                <w:b/>
                <w:sz w:val="24"/>
                <w:szCs w:val="24"/>
              </w:rPr>
              <w:t>.</w:t>
            </w:r>
            <w:r w:rsidRPr="007B488D">
              <w:rPr>
                <w:b/>
                <w:sz w:val="24"/>
                <w:szCs w:val="24"/>
              </w:rPr>
              <w:t xml:space="preserve"> (medias: 200 cm Largo, 76 cm ancho y 86.6 cm alto) y gabinetes</w:t>
            </w:r>
          </w:p>
        </w:tc>
        <w:tc>
          <w:tcPr>
            <w:tcW w:w="6027" w:type="dxa"/>
            <w:vAlign w:val="center"/>
          </w:tcPr>
          <w:p w14:paraId="43F66DD1" w14:textId="266B0AFF" w:rsidR="007B488D" w:rsidRDefault="007B488D" w:rsidP="0084111C">
            <w:pPr>
              <w:tabs>
                <w:tab w:val="left" w:pos="1575"/>
              </w:tabs>
              <w:jc w:val="center"/>
              <w:rPr>
                <w:noProof/>
                <w:sz w:val="24"/>
                <w:szCs w:val="24"/>
                <w:lang w:eastAsia="es-MX"/>
              </w:rPr>
            </w:pPr>
            <w:r w:rsidRPr="00835A02"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 wp14:anchorId="05317D54" wp14:editId="0BA011C5">
                  <wp:extent cx="2886075" cy="1918335"/>
                  <wp:effectExtent l="0" t="0" r="9525" b="5715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23063" t="24837" r="13581" b="9199"/>
                          <a:stretch/>
                        </pic:blipFill>
                        <pic:spPr bwMode="auto">
                          <a:xfrm>
                            <a:off x="0" y="0"/>
                            <a:ext cx="2913618" cy="1936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3919600" w14:textId="77777777" w:rsidR="007B488D" w:rsidRDefault="007B488D" w:rsidP="0084111C">
            <w:pPr>
              <w:tabs>
                <w:tab w:val="left" w:pos="1575"/>
              </w:tabs>
              <w:rPr>
                <w:noProof/>
                <w:sz w:val="24"/>
                <w:szCs w:val="24"/>
                <w:lang w:eastAsia="es-MX"/>
              </w:rPr>
            </w:pPr>
          </w:p>
          <w:p w14:paraId="284DBBDB" w14:textId="36441837" w:rsidR="007B488D" w:rsidRDefault="007B488D" w:rsidP="0084111C">
            <w:pPr>
              <w:tabs>
                <w:tab w:val="left" w:pos="1575"/>
              </w:tabs>
              <w:jc w:val="center"/>
              <w:rPr>
                <w:noProof/>
                <w:sz w:val="24"/>
                <w:szCs w:val="24"/>
                <w:lang w:eastAsia="es-MX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D61D48A" wp14:editId="5D77496D">
                  <wp:extent cx="2828925" cy="1966595"/>
                  <wp:effectExtent l="0" t="0" r="9525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14952" t="5733" r="13384"/>
                          <a:stretch/>
                        </pic:blipFill>
                        <pic:spPr bwMode="auto">
                          <a:xfrm>
                            <a:off x="0" y="0"/>
                            <a:ext cx="2851112" cy="1982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A404DDE" w14:textId="01AA5F37" w:rsidR="007B488D" w:rsidRPr="0016193C" w:rsidRDefault="007B488D" w:rsidP="0084111C">
            <w:pPr>
              <w:tabs>
                <w:tab w:val="left" w:pos="1575"/>
              </w:tabs>
              <w:rPr>
                <w:noProof/>
                <w:sz w:val="24"/>
                <w:szCs w:val="24"/>
                <w:lang w:eastAsia="es-MX"/>
              </w:rPr>
            </w:pPr>
          </w:p>
        </w:tc>
        <w:tc>
          <w:tcPr>
            <w:tcW w:w="1109" w:type="dxa"/>
            <w:vAlign w:val="center"/>
          </w:tcPr>
          <w:p w14:paraId="52F8CBBB" w14:textId="0DD6D18A" w:rsidR="007B488D" w:rsidRPr="00835A02" w:rsidRDefault="007B488D" w:rsidP="0084111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183" w:type="dxa"/>
            <w:vAlign w:val="center"/>
          </w:tcPr>
          <w:p w14:paraId="75CC34BB" w14:textId="0364B02C" w:rsidR="007B488D" w:rsidRPr="00F27AFE" w:rsidRDefault="007B488D" w:rsidP="0084111C">
            <w:pPr>
              <w:jc w:val="both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(2 pza) G</w:t>
            </w:r>
            <w:r w:rsidRPr="00835A02">
              <w:rPr>
                <w:sz w:val="24"/>
                <w:szCs w:val="24"/>
              </w:rPr>
              <w:t>abinete</w:t>
            </w:r>
            <w:r>
              <w:rPr>
                <w:sz w:val="24"/>
                <w:szCs w:val="24"/>
              </w:rPr>
              <w:t>s</w:t>
            </w:r>
            <w:r w:rsidRPr="00835A02">
              <w:rPr>
                <w:sz w:val="24"/>
                <w:szCs w:val="24"/>
              </w:rPr>
              <w:t xml:space="preserve"> puerta, cajón y entrepaño de 50 cm de frente</w:t>
            </w:r>
            <w:r>
              <w:rPr>
                <w:sz w:val="24"/>
                <w:szCs w:val="24"/>
              </w:rPr>
              <w:t>.</w:t>
            </w:r>
          </w:p>
          <w:p w14:paraId="360FF1DB" w14:textId="4BEAD1E4" w:rsidR="007B488D" w:rsidRPr="00F27AFE" w:rsidRDefault="007B488D" w:rsidP="0084111C">
            <w:pPr>
              <w:jc w:val="both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(1 pza) </w:t>
            </w:r>
            <w:r w:rsidRPr="00835A02">
              <w:rPr>
                <w:sz w:val="24"/>
                <w:szCs w:val="24"/>
              </w:rPr>
              <w:t>Cubierta de resina fenólica trespa de 76 cm de fondo</w:t>
            </w:r>
            <w:r>
              <w:rPr>
                <w:sz w:val="24"/>
                <w:szCs w:val="24"/>
              </w:rPr>
              <w:t xml:space="preserve"> y 204 cm de largo</w:t>
            </w:r>
            <w:r w:rsidRPr="00835A02">
              <w:rPr>
                <w:sz w:val="24"/>
                <w:szCs w:val="24"/>
              </w:rPr>
              <w:t xml:space="preserve"> con lambrín</w:t>
            </w:r>
            <w:r>
              <w:rPr>
                <w:sz w:val="24"/>
                <w:szCs w:val="24"/>
              </w:rPr>
              <w:t>.</w:t>
            </w:r>
          </w:p>
          <w:p w14:paraId="1CBE2538" w14:textId="4A1B1301" w:rsidR="007B488D" w:rsidRPr="00F27AFE" w:rsidRDefault="007B488D" w:rsidP="0084111C">
            <w:pPr>
              <w:jc w:val="both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(1 pza) </w:t>
            </w:r>
            <w:r w:rsidRPr="00835A02">
              <w:rPr>
                <w:sz w:val="24"/>
                <w:szCs w:val="24"/>
              </w:rPr>
              <w:t>Tapa de ajuste alta no. 5 (22 cm) en lámina de acero pintada (para cubierta CTB)</w:t>
            </w:r>
            <w:r>
              <w:rPr>
                <w:sz w:val="24"/>
                <w:szCs w:val="24"/>
              </w:rPr>
              <w:t>.</w:t>
            </w:r>
          </w:p>
          <w:p w14:paraId="4FF812B1" w14:textId="1356886A" w:rsidR="007B488D" w:rsidRPr="00F27AFE" w:rsidRDefault="007B488D" w:rsidP="0084111C">
            <w:pPr>
              <w:jc w:val="both"/>
              <w:rPr>
                <w:rStyle w:val="a-size-large"/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(1 pza) </w:t>
            </w:r>
            <w:r w:rsidRPr="002D784B">
              <w:rPr>
                <w:sz w:val="24"/>
                <w:szCs w:val="24"/>
              </w:rPr>
              <w:t>Espacio de trabajo</w:t>
            </w:r>
            <w:r>
              <w:rPr>
                <w:sz w:val="24"/>
                <w:szCs w:val="24"/>
              </w:rPr>
              <w:t xml:space="preserve"> </w:t>
            </w:r>
            <w:r w:rsidRPr="002D784B">
              <w:rPr>
                <w:sz w:val="24"/>
                <w:szCs w:val="24"/>
              </w:rPr>
              <w:t>alto c/faldón</w:t>
            </w:r>
            <w:r>
              <w:rPr>
                <w:sz w:val="24"/>
                <w:szCs w:val="24"/>
              </w:rPr>
              <w:t xml:space="preserve"> de 100 cm</w:t>
            </w:r>
            <w:r w:rsidRPr="002D784B">
              <w:rPr>
                <w:sz w:val="24"/>
                <w:szCs w:val="24"/>
              </w:rPr>
              <w:t xml:space="preserve"> y respaldo en lámina de ace</w:t>
            </w:r>
            <w:r>
              <w:rPr>
                <w:sz w:val="24"/>
                <w:szCs w:val="24"/>
              </w:rPr>
              <w:t>ro pintada con rodapié en acero</w:t>
            </w:r>
          </w:p>
        </w:tc>
      </w:tr>
      <w:tr w:rsidR="000E7CDA" w:rsidRPr="00835A02" w14:paraId="7C4A1367" w14:textId="77777777" w:rsidTr="0084111C">
        <w:trPr>
          <w:trHeight w:val="4446"/>
        </w:trPr>
        <w:tc>
          <w:tcPr>
            <w:tcW w:w="1991" w:type="dxa"/>
            <w:vAlign w:val="center"/>
          </w:tcPr>
          <w:p w14:paraId="50D85F2A" w14:textId="0DBACCDD" w:rsidR="0084111C" w:rsidRPr="007B488D" w:rsidRDefault="0084111C" w:rsidP="0084111C">
            <w:pPr>
              <w:jc w:val="both"/>
              <w:rPr>
                <w:b/>
                <w:sz w:val="24"/>
                <w:szCs w:val="24"/>
              </w:rPr>
            </w:pPr>
            <w:r w:rsidRPr="007E3B78">
              <w:rPr>
                <w:b/>
                <w:sz w:val="24"/>
                <w:szCs w:val="24"/>
              </w:rPr>
              <w:lastRenderedPageBreak/>
              <w:t>Mobiliario para laboratorio de Análisis de Calidad de Agua: Recubrimiento de mesa A muro con cubierta de acero inoxidabl</w:t>
            </w:r>
            <w:r>
              <w:rPr>
                <w:b/>
                <w:sz w:val="24"/>
                <w:szCs w:val="24"/>
              </w:rPr>
              <w:t xml:space="preserve">e T304-18 y gabinetes. </w:t>
            </w:r>
            <w:r w:rsidRPr="007E3B78">
              <w:rPr>
                <w:b/>
                <w:sz w:val="24"/>
                <w:szCs w:val="24"/>
              </w:rPr>
              <w:t>(</w:t>
            </w:r>
            <w:r>
              <w:rPr>
                <w:b/>
                <w:sz w:val="24"/>
                <w:szCs w:val="24"/>
              </w:rPr>
              <w:t xml:space="preserve">Medidas: </w:t>
            </w:r>
            <w:r w:rsidRPr="007E3B78">
              <w:rPr>
                <w:b/>
                <w:sz w:val="24"/>
                <w:szCs w:val="24"/>
              </w:rPr>
              <w:t>332 cm largo, 70 cm ancho, 11.3 cm grosor)</w:t>
            </w:r>
          </w:p>
        </w:tc>
        <w:tc>
          <w:tcPr>
            <w:tcW w:w="6027" w:type="dxa"/>
            <w:vAlign w:val="center"/>
          </w:tcPr>
          <w:p w14:paraId="5251FD6C" w14:textId="77777777" w:rsidR="0084111C" w:rsidRPr="00835A02" w:rsidRDefault="0084111C" w:rsidP="0084111C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 wp14:anchorId="76D6E5FA" wp14:editId="2D419092">
                  <wp:extent cx="3206750" cy="1924050"/>
                  <wp:effectExtent l="0" t="0" r="0" b="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ubierta de acero inoxidable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7297" cy="19243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73E87C" w14:textId="77777777" w:rsidR="0084111C" w:rsidRDefault="0084111C" w:rsidP="0084111C">
            <w:pPr>
              <w:tabs>
                <w:tab w:val="left" w:pos="1575"/>
              </w:tabs>
              <w:jc w:val="center"/>
              <w:rPr>
                <w:noProof/>
                <w:sz w:val="24"/>
                <w:szCs w:val="24"/>
                <w:lang w:eastAsia="es-MX"/>
              </w:rPr>
            </w:pPr>
            <w:r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 wp14:anchorId="4754087B" wp14:editId="7DD62F8C">
                  <wp:extent cx="2972797" cy="2105025"/>
                  <wp:effectExtent l="0" t="0" r="0" b="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Cubierta ai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4837" cy="2106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AAA521" w14:textId="77777777" w:rsidR="0084111C" w:rsidRDefault="0084111C" w:rsidP="0084111C">
            <w:pPr>
              <w:tabs>
                <w:tab w:val="left" w:pos="1575"/>
              </w:tabs>
              <w:jc w:val="center"/>
              <w:rPr>
                <w:sz w:val="24"/>
                <w:szCs w:val="24"/>
                <w:lang w:val="es-ES"/>
              </w:rPr>
            </w:pPr>
            <w:r>
              <w:rPr>
                <w:noProof/>
                <w:sz w:val="24"/>
                <w:szCs w:val="24"/>
                <w:lang w:eastAsia="es-MX"/>
              </w:rPr>
              <w:t>Mesa existente de concreto (se solicita c</w:t>
            </w:r>
            <w:r w:rsidRPr="00883A54">
              <w:rPr>
                <w:sz w:val="24"/>
                <w:szCs w:val="24"/>
                <w:lang w:val="es-ES"/>
              </w:rPr>
              <w:t>ubierta d</w:t>
            </w:r>
            <w:r>
              <w:rPr>
                <w:sz w:val="24"/>
                <w:szCs w:val="24"/>
                <w:lang w:val="es-ES"/>
              </w:rPr>
              <w:t>e acero inoxidable T304-18 de 332 cm de largo, 70</w:t>
            </w:r>
            <w:r w:rsidRPr="00883A54">
              <w:rPr>
                <w:sz w:val="24"/>
                <w:szCs w:val="24"/>
                <w:lang w:val="es-ES"/>
              </w:rPr>
              <w:t xml:space="preserve"> cm de fondo</w:t>
            </w:r>
            <w:r>
              <w:rPr>
                <w:sz w:val="24"/>
                <w:szCs w:val="24"/>
                <w:lang w:val="es-ES"/>
              </w:rPr>
              <w:t xml:space="preserve"> y </w:t>
            </w:r>
            <w:r>
              <w:rPr>
                <w:sz w:val="24"/>
                <w:szCs w:val="24"/>
                <w:lang w:val="es-ES"/>
              </w:rPr>
              <w:lastRenderedPageBreak/>
              <w:t>11.3 cm de espesor</w:t>
            </w:r>
            <w:r w:rsidRPr="00883A54">
              <w:rPr>
                <w:sz w:val="24"/>
                <w:szCs w:val="24"/>
                <w:lang w:val="es-ES"/>
              </w:rPr>
              <w:t xml:space="preserve"> con lambrín</w:t>
            </w:r>
            <w:r>
              <w:rPr>
                <w:sz w:val="24"/>
                <w:szCs w:val="24"/>
                <w:lang w:val="es-ES"/>
              </w:rPr>
              <w:t xml:space="preserve">. </w:t>
            </w:r>
            <w:r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 wp14:anchorId="1CEAF809" wp14:editId="7D3A3394">
                  <wp:extent cx="3219450" cy="1888743"/>
                  <wp:effectExtent l="0" t="0" r="0" b="0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Cajoneras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1718" cy="1895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8DB2CA" w14:textId="77777777" w:rsidR="0084111C" w:rsidRDefault="0084111C" w:rsidP="0084111C">
            <w:pPr>
              <w:tabs>
                <w:tab w:val="left" w:pos="1575"/>
              </w:tabs>
              <w:rPr>
                <w:sz w:val="24"/>
                <w:szCs w:val="24"/>
                <w:lang w:val="es-ES"/>
              </w:rPr>
            </w:pPr>
          </w:p>
          <w:p w14:paraId="17C7B0B7" w14:textId="1710B405" w:rsidR="0084111C" w:rsidRPr="00835A02" w:rsidRDefault="0084111C" w:rsidP="0084111C">
            <w:pPr>
              <w:tabs>
                <w:tab w:val="left" w:pos="1575"/>
              </w:tabs>
              <w:jc w:val="center"/>
              <w:rPr>
                <w:noProof/>
                <w:sz w:val="24"/>
                <w:szCs w:val="24"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CD9AB74" wp14:editId="05935032">
                  <wp:extent cx="2857500" cy="2088173"/>
                  <wp:effectExtent l="0" t="0" r="0" b="7620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0761" cy="20905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9" w:type="dxa"/>
            <w:vAlign w:val="center"/>
          </w:tcPr>
          <w:p w14:paraId="62D329E1" w14:textId="7F78337A" w:rsidR="0084111C" w:rsidRDefault="0084111C" w:rsidP="0084111C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4183" w:type="dxa"/>
            <w:vAlign w:val="center"/>
          </w:tcPr>
          <w:p w14:paraId="415BBAB1" w14:textId="77777777" w:rsidR="0084111C" w:rsidRDefault="0084111C" w:rsidP="0084111C">
            <w:pPr>
              <w:jc w:val="both"/>
              <w:rPr>
                <w:b/>
                <w:sz w:val="24"/>
                <w:szCs w:val="24"/>
              </w:rPr>
            </w:pPr>
          </w:p>
          <w:p w14:paraId="7715FD60" w14:textId="77777777" w:rsidR="0084111C" w:rsidRPr="00883A54" w:rsidRDefault="0084111C" w:rsidP="0084111C">
            <w:pPr>
              <w:jc w:val="both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  <w:lang w:val="es-ES"/>
              </w:rPr>
              <w:t xml:space="preserve">(3 pza) </w:t>
            </w:r>
            <w:r w:rsidRPr="00883A54">
              <w:rPr>
                <w:sz w:val="24"/>
                <w:szCs w:val="24"/>
                <w:lang w:val="es-ES"/>
              </w:rPr>
              <w:t>Gabinete puerta, cajón y entrepaño de 50 cm de frente</w:t>
            </w:r>
            <w:r>
              <w:rPr>
                <w:sz w:val="24"/>
                <w:szCs w:val="24"/>
                <w:lang w:val="es-ES"/>
              </w:rPr>
              <w:t xml:space="preserve"> (84 cm de alto max.)</w:t>
            </w:r>
          </w:p>
          <w:p w14:paraId="21A64D5A" w14:textId="77777777" w:rsidR="0084111C" w:rsidRPr="00F27AFE" w:rsidRDefault="0084111C" w:rsidP="0084111C">
            <w:pPr>
              <w:contextualSpacing/>
              <w:rPr>
                <w:sz w:val="24"/>
                <w:szCs w:val="24"/>
                <w:lang w:val="es-ES"/>
              </w:rPr>
            </w:pPr>
            <w:r>
              <w:rPr>
                <w:sz w:val="24"/>
                <w:szCs w:val="24"/>
                <w:lang w:val="es-ES"/>
              </w:rPr>
              <w:t xml:space="preserve">(1 pza) </w:t>
            </w:r>
            <w:r w:rsidRPr="00883A54">
              <w:rPr>
                <w:sz w:val="24"/>
                <w:szCs w:val="24"/>
                <w:lang w:val="es-ES"/>
              </w:rPr>
              <w:t>Gabinete portafregadero co</w:t>
            </w:r>
            <w:r>
              <w:rPr>
                <w:sz w:val="24"/>
                <w:szCs w:val="24"/>
                <w:lang w:val="es-ES"/>
              </w:rPr>
              <w:t>n dos puertas y frente fijo de 7</w:t>
            </w:r>
            <w:r w:rsidRPr="00883A54">
              <w:rPr>
                <w:sz w:val="24"/>
                <w:szCs w:val="24"/>
                <w:lang w:val="es-ES"/>
              </w:rPr>
              <w:t>0 cm de frente</w:t>
            </w:r>
            <w:r>
              <w:rPr>
                <w:sz w:val="24"/>
                <w:szCs w:val="24"/>
                <w:lang w:val="es-ES"/>
              </w:rPr>
              <w:t xml:space="preserve"> (84 cm de alto max.)</w:t>
            </w:r>
          </w:p>
          <w:p w14:paraId="03F24ABE" w14:textId="77777777" w:rsidR="0084111C" w:rsidRPr="00F27AFE" w:rsidRDefault="0084111C" w:rsidP="0084111C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 pza) Gabinete cuatro cajones</w:t>
            </w:r>
            <w:r w:rsidRPr="00835A02">
              <w:rPr>
                <w:sz w:val="24"/>
                <w:szCs w:val="24"/>
              </w:rPr>
              <w:t xml:space="preserve"> de 50 cm de frente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es-ES"/>
              </w:rPr>
              <w:t>(84 cm de alto max.)</w:t>
            </w:r>
          </w:p>
          <w:p w14:paraId="012A14B9" w14:textId="77777777" w:rsidR="0084111C" w:rsidRPr="00F27AFE" w:rsidRDefault="0084111C" w:rsidP="0084111C">
            <w:pPr>
              <w:contextualSpacing/>
              <w:rPr>
                <w:sz w:val="24"/>
                <w:szCs w:val="24"/>
                <w:lang w:val="es-ES"/>
              </w:rPr>
            </w:pPr>
            <w:r>
              <w:rPr>
                <w:sz w:val="24"/>
                <w:szCs w:val="24"/>
              </w:rPr>
              <w:t xml:space="preserve">(1 pza) </w:t>
            </w:r>
            <w:r w:rsidRPr="00883A54">
              <w:rPr>
                <w:sz w:val="24"/>
                <w:szCs w:val="24"/>
                <w:lang w:val="es-ES"/>
              </w:rPr>
              <w:t>Cubierta de acero inoxidable T304-18 de 76 cm de fondo</w:t>
            </w:r>
            <w:r>
              <w:rPr>
                <w:sz w:val="24"/>
                <w:szCs w:val="24"/>
                <w:lang w:val="es-ES"/>
              </w:rPr>
              <w:t xml:space="preserve"> y 11 cm de espesor</w:t>
            </w:r>
            <w:r w:rsidRPr="00883A54">
              <w:rPr>
                <w:sz w:val="24"/>
                <w:szCs w:val="24"/>
                <w:lang w:val="es-ES"/>
              </w:rPr>
              <w:t xml:space="preserve"> con lambrín</w:t>
            </w:r>
            <w:r>
              <w:rPr>
                <w:sz w:val="24"/>
                <w:szCs w:val="24"/>
                <w:lang w:val="es-ES"/>
              </w:rPr>
              <w:t>.</w:t>
            </w:r>
          </w:p>
          <w:p w14:paraId="4669AB70" w14:textId="77777777" w:rsidR="0084111C" w:rsidRPr="00F27AFE" w:rsidRDefault="0084111C" w:rsidP="0084111C">
            <w:pPr>
              <w:contextualSpacing/>
              <w:rPr>
                <w:sz w:val="24"/>
                <w:szCs w:val="24"/>
                <w:lang w:val="es-ES"/>
              </w:rPr>
            </w:pPr>
            <w:r>
              <w:rPr>
                <w:sz w:val="24"/>
                <w:szCs w:val="24"/>
                <w:lang w:val="es-ES"/>
              </w:rPr>
              <w:t xml:space="preserve">(1 pza) </w:t>
            </w:r>
            <w:r w:rsidRPr="00883A54">
              <w:rPr>
                <w:sz w:val="24"/>
                <w:szCs w:val="24"/>
                <w:lang w:val="es-ES"/>
              </w:rPr>
              <w:t>Cubierta d</w:t>
            </w:r>
            <w:r>
              <w:rPr>
                <w:sz w:val="24"/>
                <w:szCs w:val="24"/>
                <w:lang w:val="es-ES"/>
              </w:rPr>
              <w:t>e acero inoxidable T304-18 de 70</w:t>
            </w:r>
            <w:r w:rsidRPr="00883A54">
              <w:rPr>
                <w:sz w:val="24"/>
                <w:szCs w:val="24"/>
                <w:lang w:val="es-ES"/>
              </w:rPr>
              <w:t xml:space="preserve"> cm de fondo</w:t>
            </w:r>
            <w:r>
              <w:rPr>
                <w:sz w:val="24"/>
                <w:szCs w:val="24"/>
                <w:lang w:val="es-ES"/>
              </w:rPr>
              <w:t xml:space="preserve"> y 11.3 cm de espesor</w:t>
            </w:r>
            <w:r w:rsidRPr="00883A54">
              <w:rPr>
                <w:sz w:val="24"/>
                <w:szCs w:val="24"/>
                <w:lang w:val="es-ES"/>
              </w:rPr>
              <w:t xml:space="preserve"> con lambrín</w:t>
            </w:r>
            <w:r>
              <w:rPr>
                <w:sz w:val="24"/>
                <w:szCs w:val="24"/>
                <w:lang w:val="es-ES"/>
              </w:rPr>
              <w:t>.</w:t>
            </w:r>
          </w:p>
          <w:p w14:paraId="59FA8EEE" w14:textId="5EE2C44C" w:rsidR="0084111C" w:rsidRDefault="0084111C" w:rsidP="0084111C">
            <w:pPr>
              <w:jc w:val="both"/>
              <w:rPr>
                <w:sz w:val="24"/>
                <w:szCs w:val="24"/>
              </w:rPr>
            </w:pPr>
            <w:r w:rsidRPr="008C3120">
              <w:rPr>
                <w:sz w:val="24"/>
                <w:szCs w:val="24"/>
                <w:lang w:val="es-ES"/>
              </w:rPr>
              <w:t>Frente fijo alto "aparente" en lámina de acero pintada (zoclo - frente).</w:t>
            </w:r>
          </w:p>
        </w:tc>
      </w:tr>
      <w:tr w:rsidR="000E7CDA" w:rsidRPr="00835A02" w14:paraId="06F71446" w14:textId="77777777" w:rsidTr="0084111C">
        <w:trPr>
          <w:trHeight w:val="4446"/>
        </w:trPr>
        <w:tc>
          <w:tcPr>
            <w:tcW w:w="1991" w:type="dxa"/>
            <w:vAlign w:val="center"/>
          </w:tcPr>
          <w:p w14:paraId="563868E7" w14:textId="56732D04" w:rsidR="00FA1842" w:rsidRPr="007E3B78" w:rsidRDefault="00FA1842" w:rsidP="00FA1842">
            <w:pPr>
              <w:jc w:val="both"/>
              <w:rPr>
                <w:b/>
                <w:sz w:val="24"/>
                <w:szCs w:val="24"/>
              </w:rPr>
            </w:pPr>
            <w:r w:rsidRPr="00FA1842">
              <w:rPr>
                <w:b/>
                <w:sz w:val="24"/>
                <w:szCs w:val="24"/>
              </w:rPr>
              <w:lastRenderedPageBreak/>
              <w:t>Mobiliario para laboratorio de Análisis de Calidad de Agua: Mesa A muro con cubierta de acero inoxidable T304-18 y gabinetes (medias: 200 cm Largo, 76 cm ancho y 86.6 cm alto)</w:t>
            </w:r>
          </w:p>
        </w:tc>
        <w:tc>
          <w:tcPr>
            <w:tcW w:w="6027" w:type="dxa"/>
            <w:vAlign w:val="center"/>
          </w:tcPr>
          <w:p w14:paraId="1B92E552" w14:textId="77777777" w:rsidR="00FA1842" w:rsidRDefault="00FA1842" w:rsidP="00FA1842">
            <w:pPr>
              <w:jc w:val="center"/>
              <w:rPr>
                <w:noProof/>
                <w:sz w:val="24"/>
                <w:szCs w:val="24"/>
                <w:lang w:val="es-ES"/>
              </w:rPr>
            </w:pPr>
            <w:r w:rsidRPr="00835A02"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 wp14:anchorId="430774DD" wp14:editId="101B220C">
                  <wp:extent cx="2962275" cy="2101365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0342" cy="2107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743FB8" w14:textId="77777777" w:rsidR="00FA1842" w:rsidRDefault="00FA1842" w:rsidP="00FA1842">
            <w:pPr>
              <w:rPr>
                <w:noProof/>
                <w:sz w:val="24"/>
                <w:szCs w:val="24"/>
                <w:lang w:val="en-US"/>
              </w:rPr>
            </w:pPr>
          </w:p>
          <w:p w14:paraId="4D1D5B08" w14:textId="1FBD7A3F" w:rsidR="00FA1842" w:rsidRDefault="00FA1842" w:rsidP="00FA1842">
            <w:pPr>
              <w:jc w:val="center"/>
              <w:rPr>
                <w:noProof/>
                <w:sz w:val="24"/>
                <w:szCs w:val="24"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BF5DF14" wp14:editId="51D1E7DE">
                  <wp:extent cx="2524125" cy="2010826"/>
                  <wp:effectExtent l="0" t="0" r="0" b="8890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14952" r="13384"/>
                          <a:stretch/>
                        </pic:blipFill>
                        <pic:spPr bwMode="auto">
                          <a:xfrm>
                            <a:off x="0" y="0"/>
                            <a:ext cx="2532430" cy="2017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  <w:lang w:val="es-ES"/>
              </w:rPr>
              <w:t xml:space="preserve"> </w:t>
            </w:r>
          </w:p>
        </w:tc>
        <w:tc>
          <w:tcPr>
            <w:tcW w:w="1109" w:type="dxa"/>
            <w:vAlign w:val="center"/>
          </w:tcPr>
          <w:p w14:paraId="7A3A1812" w14:textId="079A883F" w:rsidR="00FA1842" w:rsidRDefault="00FA1842" w:rsidP="00FA184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183" w:type="dxa"/>
            <w:vAlign w:val="center"/>
          </w:tcPr>
          <w:p w14:paraId="4E699AF9" w14:textId="77777777" w:rsidR="00FA1842" w:rsidRPr="008D1E5B" w:rsidRDefault="00FA1842" w:rsidP="00FA1842">
            <w:pPr>
              <w:contextualSpacing/>
              <w:rPr>
                <w:b/>
                <w:sz w:val="24"/>
                <w:szCs w:val="24"/>
              </w:rPr>
            </w:pPr>
          </w:p>
          <w:p w14:paraId="446B243D" w14:textId="77777777" w:rsidR="00FA1842" w:rsidRPr="00F27AFE" w:rsidRDefault="00FA1842" w:rsidP="00FA1842">
            <w:pPr>
              <w:contextualSpacing/>
              <w:rPr>
                <w:sz w:val="24"/>
                <w:szCs w:val="24"/>
                <w:lang w:val="es-ES"/>
              </w:rPr>
            </w:pPr>
            <w:r>
              <w:rPr>
                <w:sz w:val="24"/>
                <w:szCs w:val="24"/>
                <w:lang w:val="es-ES"/>
              </w:rPr>
              <w:t xml:space="preserve">(2 pza) </w:t>
            </w:r>
            <w:r w:rsidRPr="00883A54">
              <w:rPr>
                <w:sz w:val="24"/>
                <w:szCs w:val="24"/>
                <w:lang w:val="es-ES"/>
              </w:rPr>
              <w:t>Gabinete puerta, cajón y entrepaño de 50 cm de frente</w:t>
            </w:r>
            <w:r>
              <w:rPr>
                <w:sz w:val="24"/>
                <w:szCs w:val="24"/>
                <w:lang w:val="es-ES"/>
              </w:rPr>
              <w:t>.</w:t>
            </w:r>
          </w:p>
          <w:p w14:paraId="5D5A1392" w14:textId="77777777" w:rsidR="00FA1842" w:rsidRPr="00F27AFE" w:rsidRDefault="00FA1842" w:rsidP="00FA1842">
            <w:pPr>
              <w:contextualSpacing/>
              <w:rPr>
                <w:sz w:val="24"/>
                <w:szCs w:val="24"/>
                <w:lang w:val="es-ES"/>
              </w:rPr>
            </w:pPr>
            <w:r>
              <w:rPr>
                <w:sz w:val="24"/>
                <w:szCs w:val="24"/>
                <w:lang w:val="es-ES"/>
              </w:rPr>
              <w:t xml:space="preserve">(1 pza) </w:t>
            </w:r>
            <w:r w:rsidRPr="00883A54">
              <w:rPr>
                <w:sz w:val="24"/>
                <w:szCs w:val="24"/>
                <w:lang w:val="es-ES"/>
              </w:rPr>
              <w:t>Espacio de trabajo alto c/faldón</w:t>
            </w:r>
            <w:r>
              <w:rPr>
                <w:sz w:val="24"/>
                <w:szCs w:val="24"/>
                <w:lang w:val="es-ES"/>
              </w:rPr>
              <w:t xml:space="preserve"> </w:t>
            </w:r>
            <w:r>
              <w:rPr>
                <w:sz w:val="24"/>
                <w:szCs w:val="24"/>
              </w:rPr>
              <w:t>de 100 cm</w:t>
            </w:r>
            <w:r w:rsidRPr="00883A54">
              <w:rPr>
                <w:sz w:val="24"/>
                <w:szCs w:val="24"/>
                <w:lang w:val="es-ES"/>
              </w:rPr>
              <w:t xml:space="preserve"> y respaldo en lámina de acero pintada con rodapié en acero inoxidable</w:t>
            </w:r>
            <w:r>
              <w:rPr>
                <w:sz w:val="24"/>
                <w:szCs w:val="24"/>
                <w:lang w:val="es-ES"/>
              </w:rPr>
              <w:t>.</w:t>
            </w:r>
            <w:r w:rsidRPr="00883A54">
              <w:rPr>
                <w:sz w:val="24"/>
                <w:szCs w:val="24"/>
                <w:lang w:val="es-ES"/>
              </w:rPr>
              <w:t xml:space="preserve"> </w:t>
            </w:r>
          </w:p>
          <w:p w14:paraId="63ADB8F4" w14:textId="77777777" w:rsidR="00FA1842" w:rsidRPr="00F27AFE" w:rsidRDefault="00FA1842" w:rsidP="00FA1842">
            <w:pPr>
              <w:contextualSpacing/>
              <w:rPr>
                <w:sz w:val="24"/>
                <w:szCs w:val="24"/>
                <w:lang w:val="es-ES"/>
              </w:rPr>
            </w:pPr>
            <w:r>
              <w:rPr>
                <w:sz w:val="24"/>
                <w:szCs w:val="24"/>
                <w:lang w:val="es-ES"/>
              </w:rPr>
              <w:t xml:space="preserve">(1 pza) </w:t>
            </w:r>
            <w:r w:rsidRPr="00883A54">
              <w:rPr>
                <w:sz w:val="24"/>
                <w:szCs w:val="24"/>
                <w:lang w:val="es-ES"/>
              </w:rPr>
              <w:t>Tapa de ajuste alta no. 5 (22 cm) en lámina de acero pintada (para cubierta CTB)</w:t>
            </w:r>
            <w:r>
              <w:rPr>
                <w:sz w:val="24"/>
                <w:szCs w:val="24"/>
                <w:lang w:val="es-ES"/>
              </w:rPr>
              <w:t>.</w:t>
            </w:r>
          </w:p>
          <w:p w14:paraId="21BA6666" w14:textId="1A9D5E95" w:rsidR="00FA1842" w:rsidRDefault="00FA1842" w:rsidP="00FA1842">
            <w:pPr>
              <w:jc w:val="both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  <w:lang w:val="es-ES"/>
              </w:rPr>
              <w:t xml:space="preserve">(1 pza) </w:t>
            </w:r>
            <w:r w:rsidRPr="00883A54">
              <w:rPr>
                <w:sz w:val="24"/>
                <w:szCs w:val="24"/>
                <w:lang w:val="es-ES"/>
              </w:rPr>
              <w:t>Cubierta de acero inoxidable T304-18 de 76 cm de fondo con lambrín</w:t>
            </w:r>
            <w:r>
              <w:rPr>
                <w:sz w:val="24"/>
                <w:szCs w:val="24"/>
                <w:lang w:val="es-ES"/>
              </w:rPr>
              <w:t>.</w:t>
            </w:r>
          </w:p>
        </w:tc>
      </w:tr>
      <w:tr w:rsidR="000E7CDA" w:rsidRPr="00835A02" w14:paraId="6B640299" w14:textId="77777777" w:rsidTr="0084111C">
        <w:trPr>
          <w:trHeight w:val="4446"/>
        </w:trPr>
        <w:tc>
          <w:tcPr>
            <w:tcW w:w="1991" w:type="dxa"/>
            <w:vAlign w:val="center"/>
          </w:tcPr>
          <w:p w14:paraId="5C937813" w14:textId="5038F4A8" w:rsidR="00696E3E" w:rsidRPr="00FA1842" w:rsidRDefault="00696E3E" w:rsidP="00696E3E">
            <w:pPr>
              <w:jc w:val="both"/>
              <w:rPr>
                <w:b/>
                <w:sz w:val="24"/>
                <w:szCs w:val="24"/>
              </w:rPr>
            </w:pPr>
            <w:r w:rsidRPr="00696E3E">
              <w:rPr>
                <w:b/>
                <w:sz w:val="24"/>
                <w:szCs w:val="24"/>
              </w:rPr>
              <w:t>Mobiliario para laboratorio de Análisis de Calidad de Agua: Mesa A muro con cubierta de resina fenólica y gabinetes (medias: 200 cm Largo, 76 cm ancho y 86.6 cm alto)</w:t>
            </w:r>
          </w:p>
        </w:tc>
        <w:tc>
          <w:tcPr>
            <w:tcW w:w="6027" w:type="dxa"/>
            <w:vAlign w:val="center"/>
          </w:tcPr>
          <w:p w14:paraId="2254AE26" w14:textId="77777777" w:rsidR="00696E3E" w:rsidRDefault="00696E3E" w:rsidP="00696E3E">
            <w:pPr>
              <w:jc w:val="center"/>
              <w:rPr>
                <w:noProof/>
                <w:sz w:val="24"/>
                <w:szCs w:val="24"/>
                <w:lang w:val="es-ES"/>
              </w:rPr>
            </w:pPr>
            <w:r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 wp14:anchorId="2535F681" wp14:editId="223E6F08">
                  <wp:extent cx="3323291" cy="2102400"/>
                  <wp:effectExtent l="0" t="0" r="0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Mesa fisicoquímicos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3291" cy="210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A99F54" w14:textId="77777777" w:rsidR="00696E3E" w:rsidRDefault="00696E3E" w:rsidP="00696E3E">
            <w:pPr>
              <w:rPr>
                <w:noProof/>
                <w:sz w:val="24"/>
                <w:szCs w:val="24"/>
                <w:lang w:val="en-US"/>
              </w:rPr>
            </w:pPr>
          </w:p>
          <w:p w14:paraId="207262DF" w14:textId="775223D7" w:rsidR="00696E3E" w:rsidRPr="00696E3E" w:rsidRDefault="00696E3E" w:rsidP="00696E3E">
            <w:pPr>
              <w:jc w:val="center"/>
              <w:rPr>
                <w:noProof/>
                <w:sz w:val="24"/>
                <w:szCs w:val="24"/>
                <w:lang w:val="es-E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0365A46" wp14:editId="50321D80">
                  <wp:extent cx="2711379" cy="2160000"/>
                  <wp:effectExtent l="0" t="0" r="0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14952" r="13384"/>
                          <a:stretch/>
                        </pic:blipFill>
                        <pic:spPr bwMode="auto">
                          <a:xfrm>
                            <a:off x="0" y="0"/>
                            <a:ext cx="2711379" cy="21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9" w:type="dxa"/>
            <w:vAlign w:val="center"/>
          </w:tcPr>
          <w:p w14:paraId="5F47C30D" w14:textId="2DA28AD2" w:rsidR="00696E3E" w:rsidRDefault="00696E3E" w:rsidP="00696E3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183" w:type="dxa"/>
            <w:vAlign w:val="center"/>
          </w:tcPr>
          <w:p w14:paraId="4FB47387" w14:textId="77777777" w:rsidR="00696E3E" w:rsidRPr="008D1E5B" w:rsidRDefault="00696E3E" w:rsidP="00696E3E">
            <w:pPr>
              <w:contextualSpacing/>
              <w:rPr>
                <w:b/>
                <w:sz w:val="24"/>
                <w:szCs w:val="24"/>
              </w:rPr>
            </w:pPr>
          </w:p>
          <w:p w14:paraId="58C0E8B2" w14:textId="77777777" w:rsidR="00696E3E" w:rsidRPr="00883A54" w:rsidRDefault="00696E3E" w:rsidP="00696E3E">
            <w:pPr>
              <w:jc w:val="both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  <w:lang w:val="es-ES"/>
              </w:rPr>
              <w:t xml:space="preserve">(2 pza) </w:t>
            </w:r>
            <w:r w:rsidRPr="00883A54">
              <w:rPr>
                <w:sz w:val="24"/>
                <w:szCs w:val="24"/>
                <w:lang w:val="es-ES"/>
              </w:rPr>
              <w:t>Gabinete</w:t>
            </w:r>
            <w:r>
              <w:rPr>
                <w:sz w:val="24"/>
                <w:szCs w:val="24"/>
                <w:lang w:val="es-ES"/>
              </w:rPr>
              <w:t>s cuatro cajones</w:t>
            </w:r>
            <w:r w:rsidRPr="00883A54">
              <w:rPr>
                <w:sz w:val="24"/>
                <w:szCs w:val="24"/>
                <w:lang w:val="es-ES"/>
              </w:rPr>
              <w:t xml:space="preserve"> de 50 cm de frente</w:t>
            </w:r>
            <w:r>
              <w:rPr>
                <w:sz w:val="24"/>
                <w:szCs w:val="24"/>
                <w:lang w:val="es-ES"/>
              </w:rPr>
              <w:t>.</w:t>
            </w:r>
          </w:p>
          <w:p w14:paraId="7BABC8A8" w14:textId="77777777" w:rsidR="00696E3E" w:rsidRPr="00883A54" w:rsidRDefault="00696E3E" w:rsidP="00696E3E">
            <w:pPr>
              <w:jc w:val="both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(1 pza) </w:t>
            </w:r>
            <w:r w:rsidRPr="00883A54">
              <w:rPr>
                <w:sz w:val="24"/>
                <w:szCs w:val="24"/>
                <w:lang w:val="es-ES"/>
              </w:rPr>
              <w:t>Espacio de trabajo alto c/faldón</w:t>
            </w:r>
            <w:r>
              <w:rPr>
                <w:sz w:val="24"/>
                <w:szCs w:val="24"/>
                <w:lang w:val="es-ES"/>
              </w:rPr>
              <w:t xml:space="preserve"> </w:t>
            </w:r>
            <w:r>
              <w:rPr>
                <w:sz w:val="24"/>
                <w:szCs w:val="24"/>
              </w:rPr>
              <w:t>de 100 cm</w:t>
            </w:r>
            <w:r w:rsidRPr="00883A54">
              <w:rPr>
                <w:sz w:val="24"/>
                <w:szCs w:val="24"/>
                <w:lang w:val="es-ES"/>
              </w:rPr>
              <w:t xml:space="preserve"> y respaldo en lámina de acero pintada con rodapié en acero inoxidable</w:t>
            </w:r>
            <w:r>
              <w:rPr>
                <w:sz w:val="24"/>
                <w:szCs w:val="24"/>
                <w:lang w:val="es-ES"/>
              </w:rPr>
              <w:t>.</w:t>
            </w:r>
          </w:p>
          <w:p w14:paraId="083DC6A0" w14:textId="77777777" w:rsidR="00696E3E" w:rsidRPr="00883A54" w:rsidRDefault="00696E3E" w:rsidP="00696E3E">
            <w:pPr>
              <w:jc w:val="both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(1 pza) </w:t>
            </w:r>
            <w:r w:rsidRPr="00883A54">
              <w:rPr>
                <w:sz w:val="24"/>
                <w:szCs w:val="24"/>
                <w:lang w:val="es-ES"/>
              </w:rPr>
              <w:t>Tapa de ajuste alta no. 5 (22 cm) en lámina de acero pintada (para cubierta CTB)</w:t>
            </w:r>
            <w:r>
              <w:rPr>
                <w:sz w:val="24"/>
                <w:szCs w:val="24"/>
                <w:lang w:val="es-ES"/>
              </w:rPr>
              <w:t>.</w:t>
            </w:r>
          </w:p>
          <w:p w14:paraId="5F12B2D8" w14:textId="44F9A9B0" w:rsidR="00696E3E" w:rsidRPr="008D1E5B" w:rsidRDefault="00696E3E" w:rsidP="00696E3E">
            <w:pPr>
              <w:contextualSpacing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(1 pza) </w:t>
            </w:r>
            <w:r w:rsidRPr="00883A54">
              <w:rPr>
                <w:sz w:val="24"/>
                <w:szCs w:val="24"/>
                <w:lang w:val="es-ES"/>
              </w:rPr>
              <w:t>Cubierta de resina fenólica trespa de 76 cm de fondo con lambrín</w:t>
            </w:r>
            <w:r>
              <w:rPr>
                <w:sz w:val="24"/>
                <w:szCs w:val="24"/>
                <w:lang w:val="es-ES"/>
              </w:rPr>
              <w:t>.</w:t>
            </w:r>
          </w:p>
        </w:tc>
      </w:tr>
      <w:tr w:rsidR="000E7CDA" w:rsidRPr="00835A02" w14:paraId="79FCD6E5" w14:textId="77777777" w:rsidTr="0084111C">
        <w:trPr>
          <w:trHeight w:val="4446"/>
        </w:trPr>
        <w:tc>
          <w:tcPr>
            <w:tcW w:w="1991" w:type="dxa"/>
            <w:vAlign w:val="center"/>
          </w:tcPr>
          <w:p w14:paraId="3FEABDA1" w14:textId="0C58A280" w:rsidR="00696E3E" w:rsidRPr="00696E3E" w:rsidRDefault="00696E3E" w:rsidP="00696E3E">
            <w:pPr>
              <w:jc w:val="both"/>
              <w:rPr>
                <w:b/>
                <w:sz w:val="24"/>
                <w:szCs w:val="24"/>
              </w:rPr>
            </w:pPr>
            <w:r w:rsidRPr="00696E3E">
              <w:rPr>
                <w:b/>
                <w:sz w:val="24"/>
                <w:szCs w:val="24"/>
              </w:rPr>
              <w:t>Mobiliario para el laboratorio de Fisiología: Gabinetes para mesa A muro. (medidas: 7.54 m de largo  y .88 m de alto)</w:t>
            </w:r>
          </w:p>
        </w:tc>
        <w:tc>
          <w:tcPr>
            <w:tcW w:w="6027" w:type="dxa"/>
            <w:vAlign w:val="center"/>
          </w:tcPr>
          <w:p w14:paraId="2B79B310" w14:textId="537FEB60" w:rsidR="002A7D78" w:rsidRDefault="00696E3E" w:rsidP="00696E3E">
            <w:pPr>
              <w:jc w:val="center"/>
              <w:rPr>
                <w:noProof/>
                <w:sz w:val="24"/>
                <w:szCs w:val="24"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9B37732" wp14:editId="34F07AA7">
                  <wp:extent cx="3095625" cy="1771650"/>
                  <wp:effectExtent l="0" t="0" r="9525" b="0"/>
                  <wp:docPr id="228" name="Imagen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33604" t="23081" r="11236" b="26412"/>
                          <a:stretch/>
                        </pic:blipFill>
                        <pic:spPr bwMode="auto">
                          <a:xfrm>
                            <a:off x="0" y="0"/>
                            <a:ext cx="3095625" cy="1771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D759618" w14:textId="4F0B9E8C" w:rsidR="002A7D78" w:rsidRDefault="002A7D78" w:rsidP="002A7D78">
            <w:pPr>
              <w:rPr>
                <w:sz w:val="24"/>
                <w:szCs w:val="24"/>
                <w:lang w:val="en-US"/>
              </w:rPr>
            </w:pPr>
          </w:p>
          <w:p w14:paraId="0BCE3276" w14:textId="48087666" w:rsidR="002A7D78" w:rsidRDefault="002A7D78" w:rsidP="002A7D78">
            <w:pPr>
              <w:rPr>
                <w:sz w:val="24"/>
                <w:szCs w:val="24"/>
                <w:lang w:val="en-US"/>
              </w:rPr>
            </w:pPr>
          </w:p>
          <w:p w14:paraId="07B2F7E8" w14:textId="2EED6C4F" w:rsidR="00696E3E" w:rsidRPr="002A7D78" w:rsidRDefault="002A7D78" w:rsidP="002A7D78">
            <w:pPr>
              <w:rPr>
                <w:sz w:val="24"/>
                <w:szCs w:val="24"/>
                <w:lang w:val="es-ES"/>
              </w:rPr>
            </w:pPr>
            <w:r w:rsidRPr="002A7D78">
              <w:rPr>
                <w:sz w:val="24"/>
                <w:szCs w:val="24"/>
                <w:lang w:val="es-ES"/>
              </w:rPr>
              <w:t xml:space="preserve">Mesa existente: solo se harán adecuaciones de gabinetes. </w:t>
            </w:r>
          </w:p>
        </w:tc>
        <w:tc>
          <w:tcPr>
            <w:tcW w:w="1109" w:type="dxa"/>
            <w:vAlign w:val="center"/>
          </w:tcPr>
          <w:p w14:paraId="76D74407" w14:textId="03F354B3" w:rsidR="00696E3E" w:rsidRDefault="00696E3E" w:rsidP="00696E3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183" w:type="dxa"/>
            <w:vAlign w:val="center"/>
          </w:tcPr>
          <w:p w14:paraId="45B15BDE" w14:textId="73ECB5AE" w:rsidR="00696E3E" w:rsidRPr="00524D88" w:rsidRDefault="003F7E12" w:rsidP="00696E3E">
            <w:pPr>
              <w:jc w:val="both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r w:rsidR="0089406D">
              <w:rPr>
                <w:sz w:val="24"/>
                <w:szCs w:val="24"/>
              </w:rPr>
              <w:t>6 pzas de .05m</w:t>
            </w:r>
            <w:r>
              <w:rPr>
                <w:sz w:val="24"/>
                <w:szCs w:val="24"/>
              </w:rPr>
              <w:t>)</w:t>
            </w:r>
            <w:r w:rsidR="0089406D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</w:t>
            </w:r>
            <w:r w:rsidR="00696E3E" w:rsidRPr="0018669F">
              <w:rPr>
                <w:sz w:val="24"/>
                <w:szCs w:val="24"/>
              </w:rPr>
              <w:t>Frente fijo alto "aparente" en lámina de acero pintada (zoclo - frente)</w:t>
            </w:r>
            <w:r w:rsidR="0089406D">
              <w:rPr>
                <w:sz w:val="24"/>
                <w:szCs w:val="24"/>
              </w:rPr>
              <w:t>.</w:t>
            </w:r>
            <w:r w:rsidR="00696E3E" w:rsidRPr="0018669F">
              <w:rPr>
                <w:sz w:val="24"/>
                <w:szCs w:val="24"/>
              </w:rPr>
              <w:t xml:space="preserve"> </w:t>
            </w:r>
          </w:p>
          <w:p w14:paraId="401E2C4A" w14:textId="613476C7" w:rsidR="00696E3E" w:rsidRPr="0018669F" w:rsidRDefault="0089406D" w:rsidP="00696E3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(2 pzas). </w:t>
            </w:r>
            <w:r w:rsidR="00696E3E" w:rsidRPr="0018669F">
              <w:rPr>
                <w:sz w:val="24"/>
                <w:szCs w:val="24"/>
              </w:rPr>
              <w:t>Gabinete portafregadero con dos puertas y frente fijo de 80 cm de frente</w:t>
            </w:r>
            <w:r>
              <w:rPr>
                <w:sz w:val="24"/>
                <w:szCs w:val="24"/>
              </w:rPr>
              <w:t>.</w:t>
            </w:r>
            <w:r w:rsidR="00696E3E" w:rsidRPr="0018669F">
              <w:rPr>
                <w:sz w:val="24"/>
                <w:szCs w:val="24"/>
              </w:rPr>
              <w:t xml:space="preserve"> </w:t>
            </w:r>
          </w:p>
          <w:p w14:paraId="6095E826" w14:textId="3B927CD2" w:rsidR="00696E3E" w:rsidRPr="0018669F" w:rsidRDefault="0089406D" w:rsidP="00696E3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(1 pza). </w:t>
            </w:r>
            <w:r w:rsidR="00696E3E" w:rsidRPr="0018669F">
              <w:rPr>
                <w:sz w:val="24"/>
                <w:szCs w:val="24"/>
              </w:rPr>
              <w:t>Gabinete dos puertas y entrepaño de 70 cm de frente</w:t>
            </w:r>
            <w:r>
              <w:rPr>
                <w:sz w:val="24"/>
                <w:szCs w:val="24"/>
              </w:rPr>
              <w:t>.</w:t>
            </w:r>
            <w:r w:rsidR="00696E3E" w:rsidRPr="0018669F">
              <w:rPr>
                <w:sz w:val="24"/>
                <w:szCs w:val="24"/>
              </w:rPr>
              <w:t xml:space="preserve"> </w:t>
            </w:r>
          </w:p>
          <w:p w14:paraId="71F7EEC4" w14:textId="246A9750" w:rsidR="00696E3E" w:rsidRPr="0018669F" w:rsidRDefault="0089406D" w:rsidP="00696E3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(2 pzas). </w:t>
            </w:r>
            <w:r w:rsidR="00696E3E" w:rsidRPr="0018669F">
              <w:rPr>
                <w:sz w:val="24"/>
                <w:szCs w:val="24"/>
              </w:rPr>
              <w:t>Gabinete dos puertas, dos cajones y entrepaño de 90 cm de frente</w:t>
            </w:r>
            <w:r>
              <w:rPr>
                <w:sz w:val="24"/>
                <w:szCs w:val="24"/>
              </w:rPr>
              <w:t>.</w:t>
            </w:r>
          </w:p>
          <w:p w14:paraId="4F8FC3CC" w14:textId="37D571D0" w:rsidR="00696E3E" w:rsidRPr="0018669F" w:rsidRDefault="0089406D" w:rsidP="00696E3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(2 pzas). </w:t>
            </w:r>
            <w:r w:rsidR="00696E3E" w:rsidRPr="0018669F">
              <w:rPr>
                <w:sz w:val="24"/>
                <w:szCs w:val="24"/>
              </w:rPr>
              <w:t>Gabinete cuatro cajones de 45 cm de frente</w:t>
            </w:r>
            <w:r>
              <w:rPr>
                <w:sz w:val="24"/>
                <w:szCs w:val="24"/>
              </w:rPr>
              <w:t>.</w:t>
            </w:r>
            <w:r w:rsidR="00696E3E" w:rsidRPr="0018669F">
              <w:rPr>
                <w:sz w:val="24"/>
                <w:szCs w:val="24"/>
              </w:rPr>
              <w:t xml:space="preserve"> </w:t>
            </w:r>
          </w:p>
          <w:p w14:paraId="595746D8" w14:textId="1558C736" w:rsidR="00696E3E" w:rsidRPr="0018669F" w:rsidRDefault="0089406D" w:rsidP="00696E3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(2 pzas). </w:t>
            </w:r>
            <w:r w:rsidR="00696E3E" w:rsidRPr="0018669F">
              <w:rPr>
                <w:sz w:val="24"/>
                <w:szCs w:val="24"/>
              </w:rPr>
              <w:t xml:space="preserve">Gabinete dos puertas, dos cajones y entrepaño de 100 cm de frente </w:t>
            </w:r>
          </w:p>
          <w:p w14:paraId="3B59AADE" w14:textId="77777777" w:rsidR="00696E3E" w:rsidRPr="008D1E5B" w:rsidRDefault="00696E3E" w:rsidP="00696E3E">
            <w:pPr>
              <w:contextualSpacing/>
              <w:rPr>
                <w:b/>
                <w:sz w:val="24"/>
                <w:szCs w:val="24"/>
              </w:rPr>
            </w:pPr>
          </w:p>
        </w:tc>
      </w:tr>
      <w:tr w:rsidR="000E7CDA" w:rsidRPr="00835A02" w14:paraId="1E8F87F9" w14:textId="77777777" w:rsidTr="0084111C">
        <w:trPr>
          <w:trHeight w:val="4446"/>
        </w:trPr>
        <w:tc>
          <w:tcPr>
            <w:tcW w:w="1991" w:type="dxa"/>
            <w:vAlign w:val="center"/>
          </w:tcPr>
          <w:p w14:paraId="53A0FC62" w14:textId="60ACA52E" w:rsidR="0089406D" w:rsidRPr="00696E3E" w:rsidRDefault="0089406D" w:rsidP="00696E3E">
            <w:pPr>
              <w:jc w:val="both"/>
              <w:rPr>
                <w:b/>
                <w:sz w:val="24"/>
                <w:szCs w:val="24"/>
              </w:rPr>
            </w:pPr>
            <w:r w:rsidRPr="0089406D">
              <w:rPr>
                <w:b/>
                <w:sz w:val="24"/>
                <w:szCs w:val="24"/>
              </w:rPr>
              <w:t xml:space="preserve">Mobiliario para el laboratorio de Fisiología: Mesas centrales con cubierta lisa de acero inoxidable T304-18 (medidas: 2.60 m de </w:t>
            </w:r>
            <w:r w:rsidR="008728C9" w:rsidRPr="0089406D">
              <w:rPr>
                <w:b/>
                <w:sz w:val="24"/>
                <w:szCs w:val="24"/>
              </w:rPr>
              <w:t>largo y</w:t>
            </w:r>
            <w:r w:rsidRPr="0089406D">
              <w:rPr>
                <w:b/>
                <w:sz w:val="24"/>
                <w:szCs w:val="24"/>
              </w:rPr>
              <w:t xml:space="preserve"> 1.20 de ancho). Incluye bancos</w:t>
            </w:r>
          </w:p>
        </w:tc>
        <w:tc>
          <w:tcPr>
            <w:tcW w:w="6027" w:type="dxa"/>
            <w:vAlign w:val="center"/>
          </w:tcPr>
          <w:p w14:paraId="61FF24A6" w14:textId="54A79D89" w:rsidR="008728C9" w:rsidRDefault="0089406D" w:rsidP="00696E3E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0EEA572" wp14:editId="27F2A1E4">
                  <wp:extent cx="3057525" cy="1755042"/>
                  <wp:effectExtent l="0" t="0" r="0" b="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324" t="26068" r="25663" b="30756"/>
                          <a:stretch/>
                        </pic:blipFill>
                        <pic:spPr bwMode="auto">
                          <a:xfrm>
                            <a:off x="0" y="0"/>
                            <a:ext cx="3075523" cy="17653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D536EE1" w14:textId="35C57713" w:rsidR="008728C9" w:rsidRDefault="008728C9" w:rsidP="008728C9">
            <w:pPr>
              <w:rPr>
                <w:lang w:val="en-US"/>
              </w:rPr>
            </w:pPr>
          </w:p>
          <w:p w14:paraId="13BBF137" w14:textId="5CE6F6ED" w:rsidR="002A7D78" w:rsidRDefault="002A7D78" w:rsidP="008728C9">
            <w:pPr>
              <w:rPr>
                <w:noProof/>
              </w:rPr>
            </w:pPr>
          </w:p>
          <w:p w14:paraId="4B4A6F6E" w14:textId="37E178C2" w:rsidR="002A7D78" w:rsidRDefault="002A7D78" w:rsidP="008728C9">
            <w:pPr>
              <w:rPr>
                <w:noProof/>
              </w:rPr>
            </w:pPr>
          </w:p>
          <w:p w14:paraId="5FE27ADF" w14:textId="54A849E1" w:rsidR="002A7D78" w:rsidRDefault="002A7D78" w:rsidP="002A7D78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727154D" wp14:editId="11691FA4">
                  <wp:extent cx="3028950" cy="1791032"/>
                  <wp:effectExtent l="0" t="0" r="0" b="0"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23253" t="24710" r="37711" b="38360"/>
                          <a:stretch/>
                        </pic:blipFill>
                        <pic:spPr bwMode="auto">
                          <a:xfrm>
                            <a:off x="0" y="0"/>
                            <a:ext cx="3036191" cy="17953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A0C56C1" w14:textId="0B54EB30" w:rsidR="002A7D78" w:rsidRDefault="002A7D78" w:rsidP="008728C9">
            <w:pPr>
              <w:rPr>
                <w:noProof/>
              </w:rPr>
            </w:pPr>
          </w:p>
          <w:p w14:paraId="53CF41D0" w14:textId="77777777" w:rsidR="002A7D78" w:rsidRDefault="002A7D78" w:rsidP="008728C9">
            <w:pPr>
              <w:rPr>
                <w:lang w:val="en-US"/>
              </w:rPr>
            </w:pPr>
          </w:p>
          <w:p w14:paraId="46F7F374" w14:textId="3EB56EDD" w:rsidR="008728C9" w:rsidRDefault="008728C9" w:rsidP="008728C9">
            <w:pPr>
              <w:rPr>
                <w:lang w:val="en-US"/>
              </w:rPr>
            </w:pPr>
          </w:p>
          <w:p w14:paraId="516ADACB" w14:textId="188624F2" w:rsidR="0089406D" w:rsidRPr="008728C9" w:rsidRDefault="0089406D" w:rsidP="008728C9">
            <w:pPr>
              <w:jc w:val="center"/>
              <w:rPr>
                <w:lang w:val="en-US"/>
              </w:rPr>
            </w:pPr>
          </w:p>
        </w:tc>
        <w:tc>
          <w:tcPr>
            <w:tcW w:w="1109" w:type="dxa"/>
            <w:vAlign w:val="center"/>
          </w:tcPr>
          <w:p w14:paraId="142DE779" w14:textId="00F66933" w:rsidR="0089406D" w:rsidRDefault="0089406D" w:rsidP="00696E3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183" w:type="dxa"/>
            <w:vAlign w:val="center"/>
          </w:tcPr>
          <w:p w14:paraId="6849AA0A" w14:textId="52C8B67D" w:rsidR="0089406D" w:rsidRPr="0018669F" w:rsidRDefault="008728C9" w:rsidP="0089406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(2.56 m). </w:t>
            </w:r>
            <w:r w:rsidR="0089406D" w:rsidRPr="0018669F">
              <w:rPr>
                <w:sz w:val="24"/>
                <w:szCs w:val="24"/>
              </w:rPr>
              <w:t>Mesa estructural "A" para cubiertas CTF de 114 cm de ancho y 86 cm de alto fabricada en tubular pintado de 1.50"x3.00"</w:t>
            </w:r>
            <w:r>
              <w:rPr>
                <w:sz w:val="24"/>
                <w:szCs w:val="24"/>
              </w:rPr>
              <w:t>.</w:t>
            </w:r>
            <w:r w:rsidR="0089406D" w:rsidRPr="0018669F">
              <w:rPr>
                <w:sz w:val="24"/>
                <w:szCs w:val="24"/>
              </w:rPr>
              <w:t xml:space="preserve"> </w:t>
            </w:r>
          </w:p>
          <w:p w14:paraId="6D0D353F" w14:textId="290CB922" w:rsidR="0089406D" w:rsidRPr="0018669F" w:rsidRDefault="008728C9" w:rsidP="0089406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(2.60). </w:t>
            </w:r>
            <w:r w:rsidR="0089406D" w:rsidRPr="0018669F">
              <w:rPr>
                <w:sz w:val="24"/>
                <w:szCs w:val="24"/>
              </w:rPr>
              <w:t>Cubierta lisa de acero inoxidable T304-18 de 120 cm de fondo</w:t>
            </w:r>
            <w:r>
              <w:rPr>
                <w:sz w:val="24"/>
                <w:szCs w:val="24"/>
              </w:rPr>
              <w:t>.</w:t>
            </w:r>
            <w:r w:rsidR="0089406D" w:rsidRPr="0018669F">
              <w:rPr>
                <w:sz w:val="24"/>
                <w:szCs w:val="24"/>
              </w:rPr>
              <w:t xml:space="preserve"> </w:t>
            </w:r>
          </w:p>
          <w:p w14:paraId="2EC09624" w14:textId="12A6F60A" w:rsidR="0089406D" w:rsidRPr="0018669F" w:rsidRDefault="008728C9" w:rsidP="0089406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(5.20 m). </w:t>
            </w:r>
            <w:r w:rsidR="0089406D" w:rsidRPr="0018669F">
              <w:rPr>
                <w:sz w:val="24"/>
                <w:szCs w:val="24"/>
              </w:rPr>
              <w:t>Papelera en lámina de acero pintada de 20 cm de alto por 30 cm de fondo</w:t>
            </w:r>
            <w:r>
              <w:rPr>
                <w:sz w:val="24"/>
                <w:szCs w:val="24"/>
              </w:rPr>
              <w:t>.</w:t>
            </w:r>
          </w:p>
          <w:p w14:paraId="2D4CBE6B" w14:textId="0D87E4F1" w:rsidR="0089406D" w:rsidRPr="0018669F" w:rsidRDefault="008728C9" w:rsidP="0089406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(4 pzas). </w:t>
            </w:r>
            <w:r w:rsidR="0089406D" w:rsidRPr="0018669F">
              <w:rPr>
                <w:sz w:val="24"/>
                <w:szCs w:val="24"/>
              </w:rPr>
              <w:t xml:space="preserve">Contacto dúplex polarizado con tapa de 125 VCA </w:t>
            </w:r>
            <w:r>
              <w:rPr>
                <w:sz w:val="24"/>
                <w:szCs w:val="24"/>
              </w:rPr>
              <w:t>–</w:t>
            </w:r>
            <w:r w:rsidR="0089406D" w:rsidRPr="0018669F">
              <w:rPr>
                <w:sz w:val="24"/>
                <w:szCs w:val="24"/>
              </w:rPr>
              <w:t xml:space="preserve"> 15</w:t>
            </w:r>
            <w:r>
              <w:rPr>
                <w:sz w:val="24"/>
                <w:szCs w:val="24"/>
              </w:rPr>
              <w:t>.</w:t>
            </w:r>
            <w:r w:rsidR="0089406D" w:rsidRPr="0018669F">
              <w:rPr>
                <w:sz w:val="24"/>
                <w:szCs w:val="24"/>
              </w:rPr>
              <w:t xml:space="preserve"> </w:t>
            </w:r>
          </w:p>
          <w:p w14:paraId="7431D274" w14:textId="459B4169" w:rsidR="0089406D" w:rsidRPr="0018669F" w:rsidRDefault="008728C9" w:rsidP="0089406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(1 pza). </w:t>
            </w:r>
            <w:r w:rsidR="0089406D" w:rsidRPr="0018669F">
              <w:rPr>
                <w:sz w:val="24"/>
                <w:szCs w:val="24"/>
              </w:rPr>
              <w:t xml:space="preserve">Llave de control Agua-Gas tipo CAPFCE (nacional) </w:t>
            </w:r>
          </w:p>
          <w:p w14:paraId="3663A633" w14:textId="312D1E65" w:rsidR="0089406D" w:rsidRPr="0018669F" w:rsidRDefault="008728C9" w:rsidP="0089406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(1 pza). </w:t>
            </w:r>
            <w:r w:rsidR="0089406D" w:rsidRPr="0018669F">
              <w:rPr>
                <w:sz w:val="24"/>
                <w:szCs w:val="24"/>
              </w:rPr>
              <w:t>Escudilla empotrable de acero inoxidable T304-18 de 14(L) x 14(A) x 11(Prof)</w:t>
            </w:r>
            <w:r>
              <w:rPr>
                <w:sz w:val="24"/>
                <w:szCs w:val="24"/>
              </w:rPr>
              <w:t xml:space="preserve"> cm.</w:t>
            </w:r>
            <w:r w:rsidR="0089406D" w:rsidRPr="0018669F">
              <w:rPr>
                <w:sz w:val="24"/>
                <w:szCs w:val="24"/>
              </w:rPr>
              <w:t xml:space="preserve"> </w:t>
            </w:r>
          </w:p>
          <w:p w14:paraId="27EBC852" w14:textId="355BFA5D" w:rsidR="0089406D" w:rsidRPr="0018669F" w:rsidRDefault="008728C9" w:rsidP="0089406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(3.5 m). </w:t>
            </w:r>
            <w:r w:rsidR="0089406D" w:rsidRPr="0018669F">
              <w:rPr>
                <w:sz w:val="24"/>
                <w:szCs w:val="24"/>
              </w:rPr>
              <w:t>Línea de entubamiento para servicio de energía eléctrica</w:t>
            </w:r>
            <w:r>
              <w:rPr>
                <w:sz w:val="24"/>
                <w:szCs w:val="24"/>
              </w:rPr>
              <w:t>.</w:t>
            </w:r>
            <w:r w:rsidR="0089406D" w:rsidRPr="0018669F">
              <w:rPr>
                <w:sz w:val="24"/>
                <w:szCs w:val="24"/>
              </w:rPr>
              <w:t xml:space="preserve"> </w:t>
            </w:r>
          </w:p>
          <w:p w14:paraId="1B70CACE" w14:textId="2B5D4435" w:rsidR="0089406D" w:rsidRPr="0018669F" w:rsidRDefault="008728C9" w:rsidP="0089406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(4 Jgo</w:t>
            </w:r>
            <w:r w:rsidR="008C3120">
              <w:rPr>
                <w:sz w:val="24"/>
                <w:szCs w:val="24"/>
              </w:rPr>
              <w:t>s</w:t>
            </w:r>
            <w:r w:rsidR="003227C5">
              <w:rPr>
                <w:sz w:val="24"/>
                <w:szCs w:val="24"/>
              </w:rPr>
              <w:t xml:space="preserve">). </w:t>
            </w:r>
            <w:r w:rsidR="0089406D" w:rsidRPr="0018669F">
              <w:rPr>
                <w:sz w:val="24"/>
                <w:szCs w:val="24"/>
              </w:rPr>
              <w:t>Conexión para servicio energía eléctrica</w:t>
            </w:r>
            <w:r w:rsidR="003227C5">
              <w:rPr>
                <w:sz w:val="24"/>
                <w:szCs w:val="24"/>
              </w:rPr>
              <w:t>.</w:t>
            </w:r>
            <w:r w:rsidR="0089406D" w:rsidRPr="0018669F">
              <w:rPr>
                <w:sz w:val="24"/>
                <w:szCs w:val="24"/>
              </w:rPr>
              <w:t xml:space="preserve"> </w:t>
            </w:r>
          </w:p>
          <w:p w14:paraId="51211295" w14:textId="696C592D" w:rsidR="0089406D" w:rsidRPr="0018669F" w:rsidRDefault="003227C5" w:rsidP="0089406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(7 m). </w:t>
            </w:r>
            <w:r w:rsidR="0089406D" w:rsidRPr="0018669F">
              <w:rPr>
                <w:sz w:val="24"/>
                <w:szCs w:val="24"/>
              </w:rPr>
              <w:t>Línea de entubamiento para servicio de fluidos (RP's)</w:t>
            </w:r>
            <w:r>
              <w:rPr>
                <w:sz w:val="24"/>
                <w:szCs w:val="24"/>
              </w:rPr>
              <w:t>.</w:t>
            </w:r>
            <w:r w:rsidR="0089406D" w:rsidRPr="0018669F">
              <w:rPr>
                <w:sz w:val="24"/>
                <w:szCs w:val="24"/>
              </w:rPr>
              <w:t xml:space="preserve"> </w:t>
            </w:r>
          </w:p>
          <w:p w14:paraId="7CD2BE7C" w14:textId="05388F20" w:rsidR="0089406D" w:rsidRPr="0018669F" w:rsidRDefault="003227C5" w:rsidP="0089406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(2 Jgo</w:t>
            </w:r>
            <w:r w:rsidR="008C3120">
              <w:rPr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 xml:space="preserve">). </w:t>
            </w:r>
            <w:r w:rsidR="0089406D" w:rsidRPr="0018669F">
              <w:rPr>
                <w:sz w:val="24"/>
                <w:szCs w:val="24"/>
              </w:rPr>
              <w:t>Conexión para servicio de fluidos (TLP's)</w:t>
            </w:r>
            <w:r>
              <w:rPr>
                <w:sz w:val="24"/>
                <w:szCs w:val="24"/>
              </w:rPr>
              <w:t>.</w:t>
            </w:r>
          </w:p>
          <w:p w14:paraId="3BE28B84" w14:textId="500F55F4" w:rsidR="0089406D" w:rsidRPr="0018669F" w:rsidRDefault="003227C5" w:rsidP="0089406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(1 pza). </w:t>
            </w:r>
            <w:r w:rsidR="0089406D" w:rsidRPr="0018669F">
              <w:rPr>
                <w:sz w:val="24"/>
                <w:szCs w:val="24"/>
              </w:rPr>
              <w:t>Contra de desagüe tipo "rejilla" en acero inoxidable de 38 mm de diámetro</w:t>
            </w:r>
            <w:r>
              <w:rPr>
                <w:sz w:val="24"/>
                <w:szCs w:val="24"/>
              </w:rPr>
              <w:t>.</w:t>
            </w:r>
            <w:r w:rsidR="0089406D" w:rsidRPr="0018669F">
              <w:rPr>
                <w:sz w:val="24"/>
                <w:szCs w:val="24"/>
              </w:rPr>
              <w:t xml:space="preserve"> </w:t>
            </w:r>
          </w:p>
          <w:p w14:paraId="7D0F1327" w14:textId="7C9C6826" w:rsidR="0089406D" w:rsidRPr="0018669F" w:rsidRDefault="003227C5" w:rsidP="0089406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(1 pza). </w:t>
            </w:r>
            <w:r w:rsidR="0089406D" w:rsidRPr="0018669F">
              <w:rPr>
                <w:sz w:val="24"/>
                <w:szCs w:val="24"/>
              </w:rPr>
              <w:t>Céspol de PVC de 38 mm de diámetro</w:t>
            </w:r>
            <w:r>
              <w:rPr>
                <w:sz w:val="24"/>
                <w:szCs w:val="24"/>
              </w:rPr>
              <w:t>.</w:t>
            </w:r>
            <w:r w:rsidR="0089406D" w:rsidRPr="0018669F">
              <w:rPr>
                <w:sz w:val="24"/>
                <w:szCs w:val="24"/>
              </w:rPr>
              <w:t xml:space="preserve"> </w:t>
            </w:r>
          </w:p>
          <w:p w14:paraId="465EB4F5" w14:textId="6A8B5CA0" w:rsidR="0089406D" w:rsidRPr="0018669F" w:rsidRDefault="003227C5" w:rsidP="0089406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(1 pza). </w:t>
            </w:r>
            <w:r w:rsidR="0089406D" w:rsidRPr="0018669F">
              <w:rPr>
                <w:sz w:val="24"/>
                <w:szCs w:val="24"/>
              </w:rPr>
              <w:t>Goma para conexión céspol a fregadero mod. 560-00131 de 50 x 40</w:t>
            </w:r>
            <w:r>
              <w:rPr>
                <w:sz w:val="24"/>
                <w:szCs w:val="24"/>
              </w:rPr>
              <w:t>.</w:t>
            </w:r>
            <w:r w:rsidR="0089406D" w:rsidRPr="0018669F">
              <w:rPr>
                <w:sz w:val="24"/>
                <w:szCs w:val="24"/>
              </w:rPr>
              <w:t xml:space="preserve"> </w:t>
            </w:r>
          </w:p>
          <w:p w14:paraId="3A50E329" w14:textId="24818D76" w:rsidR="0089406D" w:rsidRPr="0018669F" w:rsidRDefault="003227C5" w:rsidP="0089406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(1 pza). </w:t>
            </w:r>
            <w:r w:rsidR="0089406D" w:rsidRPr="0018669F">
              <w:rPr>
                <w:sz w:val="24"/>
                <w:szCs w:val="24"/>
              </w:rPr>
              <w:t>Manguera poliac 13 x 13 mm para conex</w:t>
            </w:r>
            <w:r>
              <w:rPr>
                <w:sz w:val="24"/>
                <w:szCs w:val="24"/>
              </w:rPr>
              <w:t>ión de agua de 1 mt de longitud.</w:t>
            </w:r>
          </w:p>
          <w:p w14:paraId="4015C767" w14:textId="2BB846C2" w:rsidR="003227C5" w:rsidRDefault="003227C5" w:rsidP="0089406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(1 pza). </w:t>
            </w:r>
            <w:r w:rsidR="0089406D" w:rsidRPr="0018669F">
              <w:rPr>
                <w:sz w:val="24"/>
                <w:szCs w:val="24"/>
              </w:rPr>
              <w:t>Manguera poliac 13 x 13 mm para conexión de gas de 1 mt de longitud</w:t>
            </w:r>
          </w:p>
          <w:p w14:paraId="5E1AB256" w14:textId="76699502" w:rsidR="003227C5" w:rsidRPr="003227C5" w:rsidRDefault="003227C5" w:rsidP="003227C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  <w:lang w:val="es-ES"/>
              </w:rPr>
            </w:pPr>
            <w:r>
              <w:rPr>
                <w:rFonts w:cs="Arial"/>
                <w:color w:val="000000"/>
                <w:sz w:val="24"/>
                <w:szCs w:val="24"/>
                <w:lang w:val="es-ES"/>
              </w:rPr>
              <w:t xml:space="preserve">(8 pzas). </w:t>
            </w:r>
            <w:r w:rsidRPr="003227C5">
              <w:rPr>
                <w:rFonts w:cs="Arial"/>
                <w:color w:val="000000"/>
                <w:sz w:val="24"/>
                <w:szCs w:val="24"/>
                <w:lang w:val="es-ES"/>
              </w:rPr>
              <w:t>Banco para laboratorio mod. BA7100 base de ac. tubular con apoya</w:t>
            </w:r>
            <w:r>
              <w:rPr>
                <w:rFonts w:cs="Arial"/>
                <w:color w:val="000000"/>
                <w:sz w:val="24"/>
                <w:szCs w:val="24"/>
                <w:lang w:val="es-ES"/>
              </w:rPr>
              <w:t xml:space="preserve"> </w:t>
            </w:r>
            <w:r w:rsidRPr="003227C5">
              <w:rPr>
                <w:rFonts w:cs="Arial"/>
                <w:color w:val="000000"/>
                <w:sz w:val="24"/>
                <w:szCs w:val="24"/>
                <w:lang w:val="es-ES"/>
              </w:rPr>
              <w:t>pies, asiento de madera y 70 cm de altura</w:t>
            </w:r>
            <w:r>
              <w:rPr>
                <w:rFonts w:cs="Arial"/>
                <w:color w:val="000000"/>
                <w:sz w:val="24"/>
                <w:szCs w:val="24"/>
                <w:lang w:val="es-ES"/>
              </w:rPr>
              <w:t>.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22"/>
            </w:tblGrid>
            <w:tr w:rsidR="003227C5" w:rsidRPr="003227C5" w14:paraId="2BF9E0C0" w14:textId="77777777">
              <w:trPr>
                <w:trHeight w:val="64"/>
              </w:trPr>
              <w:tc>
                <w:tcPr>
                  <w:tcW w:w="0" w:type="auto"/>
                </w:tcPr>
                <w:p w14:paraId="413867FB" w14:textId="13CE07A1" w:rsidR="003227C5" w:rsidRPr="003227C5" w:rsidRDefault="003227C5" w:rsidP="001D1B62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rPr>
                      <w:rFonts w:cs="Arial"/>
                      <w:color w:val="000000"/>
                      <w:sz w:val="24"/>
                      <w:szCs w:val="24"/>
                      <w:lang w:val="es-ES"/>
                    </w:rPr>
                  </w:pPr>
                </w:p>
              </w:tc>
            </w:tr>
          </w:tbl>
          <w:p w14:paraId="577F5A2A" w14:textId="77777777" w:rsidR="0089406D" w:rsidRPr="003227C5" w:rsidRDefault="0089406D" w:rsidP="003227C5">
            <w:pPr>
              <w:rPr>
                <w:sz w:val="24"/>
                <w:szCs w:val="24"/>
              </w:rPr>
            </w:pPr>
          </w:p>
        </w:tc>
      </w:tr>
      <w:tr w:rsidR="000E7CDA" w:rsidRPr="00835A02" w14:paraId="3CDE6F66" w14:textId="77777777" w:rsidTr="0084111C">
        <w:trPr>
          <w:trHeight w:val="4446"/>
        </w:trPr>
        <w:tc>
          <w:tcPr>
            <w:tcW w:w="1991" w:type="dxa"/>
            <w:vAlign w:val="center"/>
          </w:tcPr>
          <w:p w14:paraId="551DF7E8" w14:textId="13D002FC" w:rsidR="007F18EF" w:rsidRPr="0089406D" w:rsidRDefault="007F18EF" w:rsidP="00696E3E">
            <w:pPr>
              <w:jc w:val="both"/>
              <w:rPr>
                <w:b/>
                <w:sz w:val="24"/>
                <w:szCs w:val="24"/>
              </w:rPr>
            </w:pPr>
            <w:r w:rsidRPr="007F18EF">
              <w:rPr>
                <w:b/>
                <w:sz w:val="24"/>
                <w:szCs w:val="24"/>
              </w:rPr>
              <w:t>Mobiliario para el laboratorio de posgrado: Mesa con cubierta lisa de acero inoxidable y gabinetes.</w:t>
            </w:r>
            <w:r>
              <w:rPr>
                <w:b/>
                <w:sz w:val="24"/>
                <w:szCs w:val="24"/>
              </w:rPr>
              <w:t xml:space="preserve"> (Medidas </w:t>
            </w:r>
            <w:r w:rsidRPr="007F18EF">
              <w:rPr>
                <w:b/>
                <w:sz w:val="24"/>
                <w:szCs w:val="24"/>
              </w:rPr>
              <w:t>21.50 m x .76 m x .90 m)</w:t>
            </w:r>
          </w:p>
        </w:tc>
        <w:tc>
          <w:tcPr>
            <w:tcW w:w="6027" w:type="dxa"/>
            <w:vAlign w:val="center"/>
          </w:tcPr>
          <w:p w14:paraId="79BC7032" w14:textId="2EBBE823" w:rsidR="00EA3510" w:rsidRDefault="00EA3510" w:rsidP="00EA3510">
            <w:pPr>
              <w:jc w:val="center"/>
              <w:rPr>
                <w:noProof/>
                <w:lang w:val="es-ES"/>
              </w:rPr>
            </w:pPr>
            <w:r w:rsidRPr="00563D19"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 wp14:anchorId="66B58FCE" wp14:editId="5E5ACB98">
                  <wp:extent cx="3024000" cy="1696267"/>
                  <wp:effectExtent l="0" t="0" r="5080" b="0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4000" cy="1696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C54F64" w14:textId="56D2E78D" w:rsidR="00EA3510" w:rsidRDefault="00EA3510" w:rsidP="00EA3510">
            <w:pPr>
              <w:rPr>
                <w:lang w:val="es-ES"/>
              </w:rPr>
            </w:pPr>
          </w:p>
          <w:p w14:paraId="17A5EE58" w14:textId="13A71035" w:rsidR="00EA3510" w:rsidRDefault="00EA3510" w:rsidP="00EA3510">
            <w:pPr>
              <w:rPr>
                <w:lang w:val="es-ES"/>
              </w:rPr>
            </w:pPr>
          </w:p>
          <w:p w14:paraId="7FE54126" w14:textId="7D7692E5" w:rsidR="007F18EF" w:rsidRPr="00EA3510" w:rsidRDefault="00EA3510" w:rsidP="00EA3510">
            <w:pPr>
              <w:jc w:val="center"/>
              <w:rPr>
                <w:lang w:val="es-ES"/>
              </w:rPr>
            </w:pPr>
            <w:r w:rsidRPr="00563D19"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 wp14:anchorId="48EE5E04" wp14:editId="7B999EFC">
                  <wp:extent cx="3024000" cy="1696267"/>
                  <wp:effectExtent l="0" t="0" r="5080" b="0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4000" cy="1696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9" w:type="dxa"/>
            <w:vAlign w:val="center"/>
          </w:tcPr>
          <w:p w14:paraId="4D29241A" w14:textId="7E0DD9D0" w:rsidR="007F18EF" w:rsidRDefault="00311FEE" w:rsidP="00696E3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183" w:type="dxa"/>
            <w:vAlign w:val="center"/>
          </w:tcPr>
          <w:p w14:paraId="0F240C7B" w14:textId="77777777" w:rsidR="0011450E" w:rsidRDefault="0011450E" w:rsidP="0011450E">
            <w:pPr>
              <w:contextualSpacing/>
              <w:jc w:val="both"/>
              <w:rPr>
                <w:sz w:val="24"/>
                <w:szCs w:val="24"/>
                <w:lang w:val="es-ES"/>
              </w:rPr>
            </w:pPr>
            <w:r>
              <w:rPr>
                <w:sz w:val="24"/>
                <w:szCs w:val="24"/>
                <w:lang w:val="es-ES"/>
              </w:rPr>
              <w:t xml:space="preserve">(5 pza) </w:t>
            </w:r>
            <w:r w:rsidRPr="00883A54">
              <w:rPr>
                <w:sz w:val="24"/>
                <w:szCs w:val="24"/>
                <w:lang w:val="es-ES"/>
              </w:rPr>
              <w:t xml:space="preserve">Gabinete puerta, cajón y entrepaño de </w:t>
            </w:r>
            <w:r>
              <w:rPr>
                <w:sz w:val="24"/>
                <w:szCs w:val="24"/>
                <w:lang w:val="es-ES"/>
              </w:rPr>
              <w:t>60</w:t>
            </w:r>
            <w:r w:rsidRPr="00883A54">
              <w:rPr>
                <w:sz w:val="24"/>
                <w:szCs w:val="24"/>
                <w:lang w:val="es-ES"/>
              </w:rPr>
              <w:t xml:space="preserve"> cm de frente</w:t>
            </w:r>
            <w:r>
              <w:rPr>
                <w:sz w:val="24"/>
                <w:szCs w:val="24"/>
                <w:lang w:val="es-ES"/>
              </w:rPr>
              <w:t xml:space="preserve"> </w:t>
            </w:r>
          </w:p>
          <w:p w14:paraId="74FF7DEF" w14:textId="77777777" w:rsidR="0011450E" w:rsidRDefault="0011450E" w:rsidP="0011450E">
            <w:pPr>
              <w:contextualSpacing/>
              <w:jc w:val="both"/>
              <w:rPr>
                <w:sz w:val="24"/>
                <w:szCs w:val="24"/>
                <w:lang w:val="es-ES"/>
              </w:rPr>
            </w:pPr>
            <w:r w:rsidRPr="0054438D">
              <w:rPr>
                <w:sz w:val="24"/>
                <w:szCs w:val="24"/>
                <w:lang w:val="es-ES"/>
              </w:rPr>
              <w:t xml:space="preserve">(8.1 m) </w:t>
            </w:r>
            <w:r w:rsidRPr="00791A8F">
              <w:rPr>
                <w:sz w:val="24"/>
                <w:szCs w:val="24"/>
                <w:lang w:val="es-ES"/>
              </w:rPr>
              <w:t>Espacio de trabajo alto c/faldón y respaldo en lámina de acero pintada con rodapié en acero inoxidable</w:t>
            </w:r>
          </w:p>
          <w:p w14:paraId="088F1CF5" w14:textId="77777777" w:rsidR="0011450E" w:rsidRDefault="0011450E" w:rsidP="0011450E">
            <w:pPr>
              <w:contextualSpacing/>
              <w:jc w:val="both"/>
              <w:rPr>
                <w:sz w:val="24"/>
                <w:szCs w:val="24"/>
                <w:lang w:val="es-ES"/>
              </w:rPr>
            </w:pPr>
            <w:r w:rsidRPr="0054438D">
              <w:rPr>
                <w:sz w:val="24"/>
                <w:szCs w:val="24"/>
                <w:lang w:val="es-ES"/>
              </w:rPr>
              <w:t>(6 pza) Gabinete puerta y entrepaño de 60 cm de frente</w:t>
            </w:r>
          </w:p>
          <w:p w14:paraId="7556A277" w14:textId="77777777" w:rsidR="0011450E" w:rsidRDefault="0011450E" w:rsidP="0011450E">
            <w:pPr>
              <w:contextualSpacing/>
              <w:jc w:val="both"/>
              <w:rPr>
                <w:sz w:val="24"/>
                <w:szCs w:val="24"/>
                <w:lang w:val="es-ES"/>
              </w:rPr>
            </w:pPr>
            <w:r>
              <w:rPr>
                <w:sz w:val="24"/>
                <w:szCs w:val="24"/>
                <w:lang w:val="es-ES"/>
              </w:rPr>
              <w:t xml:space="preserve">(2 pza) </w:t>
            </w:r>
            <w:r w:rsidRPr="00791A8F">
              <w:rPr>
                <w:sz w:val="24"/>
                <w:szCs w:val="24"/>
                <w:lang w:val="es-ES"/>
              </w:rPr>
              <w:t>Gabinete rinconero con una puerta y entrepaño de 60 cm de frente</w:t>
            </w:r>
          </w:p>
          <w:p w14:paraId="17A3A9AB" w14:textId="77777777" w:rsidR="0011450E" w:rsidRDefault="0011450E" w:rsidP="0011450E">
            <w:pPr>
              <w:contextualSpacing/>
              <w:jc w:val="both"/>
              <w:rPr>
                <w:sz w:val="24"/>
                <w:szCs w:val="24"/>
                <w:lang w:val="es-ES"/>
              </w:rPr>
            </w:pPr>
            <w:r>
              <w:rPr>
                <w:sz w:val="24"/>
                <w:szCs w:val="24"/>
                <w:lang w:val="es-ES"/>
              </w:rPr>
              <w:t xml:space="preserve">(1 pza) </w:t>
            </w:r>
            <w:r w:rsidRPr="00AE643A">
              <w:rPr>
                <w:sz w:val="24"/>
                <w:szCs w:val="24"/>
                <w:lang w:val="es-ES"/>
              </w:rPr>
              <w:t>Gabinete cuatro cajones de 45 cm de frente</w:t>
            </w:r>
          </w:p>
          <w:p w14:paraId="7CB0B11A" w14:textId="77777777" w:rsidR="0011450E" w:rsidRDefault="0011450E" w:rsidP="0011450E">
            <w:pPr>
              <w:contextualSpacing/>
              <w:jc w:val="both"/>
              <w:rPr>
                <w:sz w:val="24"/>
                <w:szCs w:val="24"/>
                <w:lang w:val="es-ES"/>
              </w:rPr>
            </w:pPr>
            <w:r>
              <w:rPr>
                <w:sz w:val="24"/>
                <w:szCs w:val="24"/>
                <w:lang w:val="es-ES"/>
              </w:rPr>
              <w:t xml:space="preserve">(7 pza) </w:t>
            </w:r>
            <w:r w:rsidRPr="00AE643A">
              <w:rPr>
                <w:sz w:val="24"/>
                <w:szCs w:val="24"/>
                <w:lang w:val="es-ES"/>
              </w:rPr>
              <w:t>Gabinete cuatro cajones de 60 cm de frente</w:t>
            </w:r>
          </w:p>
          <w:p w14:paraId="21872430" w14:textId="77777777" w:rsidR="0011450E" w:rsidRPr="0054438D" w:rsidRDefault="0011450E" w:rsidP="0011450E">
            <w:pPr>
              <w:contextualSpacing/>
              <w:jc w:val="both"/>
              <w:rPr>
                <w:sz w:val="24"/>
                <w:szCs w:val="24"/>
                <w:lang w:val="es-ES"/>
              </w:rPr>
            </w:pPr>
            <w:r>
              <w:rPr>
                <w:sz w:val="24"/>
                <w:szCs w:val="24"/>
                <w:lang w:val="es-ES"/>
              </w:rPr>
              <w:t xml:space="preserve">(1 pza) </w:t>
            </w:r>
            <w:r w:rsidRPr="001838D1">
              <w:rPr>
                <w:sz w:val="24"/>
                <w:szCs w:val="24"/>
                <w:lang w:val="es-ES"/>
              </w:rPr>
              <w:t>Gabinete portafregadero con dos puertas y frente fijo de 120 cm de frente</w:t>
            </w:r>
          </w:p>
          <w:p w14:paraId="58841516" w14:textId="77777777" w:rsidR="0011450E" w:rsidRDefault="0011450E" w:rsidP="0011450E">
            <w:pPr>
              <w:contextualSpacing/>
              <w:jc w:val="both"/>
              <w:rPr>
                <w:sz w:val="24"/>
                <w:szCs w:val="24"/>
                <w:lang w:val="es-ES"/>
              </w:rPr>
            </w:pPr>
            <w:r>
              <w:rPr>
                <w:sz w:val="24"/>
                <w:szCs w:val="24"/>
                <w:lang w:val="es-ES"/>
              </w:rPr>
              <w:t xml:space="preserve">(1 pza) </w:t>
            </w:r>
            <w:r w:rsidRPr="001838D1">
              <w:rPr>
                <w:sz w:val="24"/>
                <w:szCs w:val="24"/>
                <w:lang w:val="es-ES"/>
              </w:rPr>
              <w:t>Emplazamiento p/balanza analítica alta c/placa de marmol de 50 x 40 cm y sistema antivibratorio</w:t>
            </w:r>
          </w:p>
          <w:p w14:paraId="5E29CA0D" w14:textId="77777777" w:rsidR="0011450E" w:rsidRDefault="0011450E" w:rsidP="0011450E">
            <w:pPr>
              <w:contextualSpacing/>
              <w:jc w:val="both"/>
              <w:rPr>
                <w:sz w:val="24"/>
                <w:szCs w:val="24"/>
                <w:lang w:val="es-ES"/>
              </w:rPr>
            </w:pPr>
            <w:r>
              <w:rPr>
                <w:sz w:val="24"/>
                <w:szCs w:val="24"/>
                <w:lang w:val="es-ES"/>
              </w:rPr>
              <w:t xml:space="preserve">(20.01 m) </w:t>
            </w:r>
            <w:r w:rsidRPr="001838D1">
              <w:rPr>
                <w:sz w:val="24"/>
                <w:szCs w:val="24"/>
                <w:lang w:val="es-ES"/>
              </w:rPr>
              <w:t>Cubierta de acero inoxidable T304-18 de 76 cm de fondo con lambrín</w:t>
            </w:r>
          </w:p>
          <w:p w14:paraId="0439457E" w14:textId="77777777" w:rsidR="0011450E" w:rsidRDefault="0011450E" w:rsidP="0011450E">
            <w:pPr>
              <w:contextualSpacing/>
              <w:jc w:val="both"/>
              <w:rPr>
                <w:sz w:val="24"/>
                <w:szCs w:val="24"/>
                <w:lang w:val="es-ES"/>
              </w:rPr>
            </w:pPr>
            <w:r w:rsidRPr="0054438D">
              <w:rPr>
                <w:sz w:val="24"/>
                <w:szCs w:val="24"/>
                <w:lang w:val="es-ES"/>
              </w:rPr>
              <w:t>(1.2 m) Cubierta tipo profundo de acero inoxidable T304-18 de 76 cm de fondo con lambrín</w:t>
            </w:r>
          </w:p>
          <w:p w14:paraId="242BB46A" w14:textId="77777777" w:rsidR="0011450E" w:rsidRDefault="0011450E" w:rsidP="0011450E">
            <w:pPr>
              <w:contextualSpacing/>
              <w:jc w:val="both"/>
              <w:rPr>
                <w:sz w:val="24"/>
                <w:szCs w:val="24"/>
                <w:lang w:val="es-ES"/>
              </w:rPr>
            </w:pPr>
            <w:r>
              <w:rPr>
                <w:sz w:val="24"/>
                <w:szCs w:val="24"/>
                <w:lang w:val="es-ES"/>
              </w:rPr>
              <w:t xml:space="preserve">(5 pza) </w:t>
            </w:r>
            <w:r w:rsidRPr="00EB60C6">
              <w:rPr>
                <w:sz w:val="24"/>
                <w:szCs w:val="24"/>
                <w:lang w:val="es-ES"/>
              </w:rPr>
              <w:t>Copete postizo para columna en cubierta de acero inoxidable T304 cal. 18 (DIMENSIONES)</w:t>
            </w:r>
          </w:p>
          <w:p w14:paraId="3BB4FE7B" w14:textId="77777777" w:rsidR="0011450E" w:rsidRDefault="0011450E" w:rsidP="0011450E">
            <w:pPr>
              <w:contextualSpacing/>
              <w:jc w:val="both"/>
              <w:rPr>
                <w:sz w:val="24"/>
                <w:szCs w:val="24"/>
                <w:lang w:val="es-ES"/>
              </w:rPr>
            </w:pPr>
            <w:r>
              <w:rPr>
                <w:sz w:val="24"/>
                <w:szCs w:val="24"/>
                <w:lang w:val="es-ES"/>
              </w:rPr>
              <w:t xml:space="preserve">(11 pza) </w:t>
            </w:r>
            <w:r w:rsidRPr="00EB60C6">
              <w:rPr>
                <w:sz w:val="24"/>
                <w:szCs w:val="24"/>
                <w:lang w:val="es-ES"/>
              </w:rPr>
              <w:t xml:space="preserve">Contacto dúplex polarizado con tapa de 125 VCA </w:t>
            </w:r>
            <w:r>
              <w:rPr>
                <w:sz w:val="24"/>
                <w:szCs w:val="24"/>
                <w:lang w:val="es-ES"/>
              </w:rPr>
              <w:t>–</w:t>
            </w:r>
            <w:r w:rsidRPr="00EB60C6">
              <w:rPr>
                <w:sz w:val="24"/>
                <w:szCs w:val="24"/>
                <w:lang w:val="es-ES"/>
              </w:rPr>
              <w:t xml:space="preserve"> 15</w:t>
            </w:r>
          </w:p>
          <w:p w14:paraId="29938276" w14:textId="77777777" w:rsidR="0011450E" w:rsidRDefault="0011450E" w:rsidP="0011450E">
            <w:pPr>
              <w:contextualSpacing/>
              <w:jc w:val="both"/>
              <w:rPr>
                <w:sz w:val="24"/>
                <w:szCs w:val="24"/>
                <w:lang w:val="es-ES"/>
              </w:rPr>
            </w:pPr>
            <w:r>
              <w:rPr>
                <w:sz w:val="24"/>
                <w:szCs w:val="24"/>
                <w:lang w:val="es-ES"/>
              </w:rPr>
              <w:t xml:space="preserve">(20.97 m) </w:t>
            </w:r>
            <w:r w:rsidRPr="00EB60C6">
              <w:rPr>
                <w:sz w:val="24"/>
                <w:szCs w:val="24"/>
                <w:lang w:val="es-ES"/>
              </w:rPr>
              <w:t>Línea de entubamiento para servicio de energía eléctrica</w:t>
            </w:r>
          </w:p>
          <w:p w14:paraId="1B00B12D" w14:textId="77777777" w:rsidR="0011450E" w:rsidRDefault="0011450E" w:rsidP="0011450E">
            <w:pPr>
              <w:contextualSpacing/>
              <w:jc w:val="both"/>
              <w:rPr>
                <w:sz w:val="24"/>
                <w:szCs w:val="24"/>
                <w:lang w:val="es-ES"/>
              </w:rPr>
            </w:pPr>
            <w:r>
              <w:rPr>
                <w:sz w:val="24"/>
                <w:szCs w:val="24"/>
                <w:lang w:val="es-ES"/>
              </w:rPr>
              <w:t xml:space="preserve">(11 pza) </w:t>
            </w:r>
            <w:r w:rsidRPr="00EB60C6">
              <w:rPr>
                <w:sz w:val="24"/>
                <w:szCs w:val="24"/>
                <w:lang w:val="es-ES"/>
              </w:rPr>
              <w:t>Conexión para servicio energía eléctrica</w:t>
            </w:r>
          </w:p>
          <w:p w14:paraId="0499C9B1" w14:textId="77777777" w:rsidR="0011450E" w:rsidRDefault="0011450E" w:rsidP="0011450E">
            <w:pPr>
              <w:contextualSpacing/>
              <w:jc w:val="both"/>
              <w:rPr>
                <w:sz w:val="24"/>
                <w:szCs w:val="24"/>
                <w:lang w:val="es-ES"/>
              </w:rPr>
            </w:pPr>
            <w:r>
              <w:rPr>
                <w:sz w:val="24"/>
                <w:szCs w:val="24"/>
                <w:lang w:val="es-ES"/>
              </w:rPr>
              <w:t xml:space="preserve">(1 pza) </w:t>
            </w:r>
            <w:r w:rsidRPr="00EB60C6">
              <w:rPr>
                <w:sz w:val="24"/>
                <w:szCs w:val="24"/>
                <w:lang w:val="es-ES"/>
              </w:rPr>
              <w:t>Escurridor en acero inoxidable T304-20 de 61 x 61 cm con 41 vástagos de polipropileno</w:t>
            </w:r>
          </w:p>
          <w:p w14:paraId="1ADB4393" w14:textId="77777777" w:rsidR="0011450E" w:rsidRDefault="0011450E" w:rsidP="0011450E">
            <w:pPr>
              <w:contextualSpacing/>
              <w:jc w:val="both"/>
              <w:rPr>
                <w:sz w:val="24"/>
                <w:szCs w:val="24"/>
                <w:lang w:val="es-ES"/>
              </w:rPr>
            </w:pPr>
            <w:r>
              <w:rPr>
                <w:sz w:val="24"/>
                <w:szCs w:val="24"/>
                <w:lang w:val="es-ES"/>
              </w:rPr>
              <w:t xml:space="preserve">(2 pza) </w:t>
            </w:r>
            <w:r w:rsidRPr="00EB60C6">
              <w:rPr>
                <w:sz w:val="24"/>
                <w:szCs w:val="24"/>
                <w:lang w:val="es-ES"/>
              </w:rPr>
              <w:t>Tarja de acero inoxidable T304-18 de 50(L) x 38(A) x 25(Prof) cm</w:t>
            </w:r>
          </w:p>
          <w:p w14:paraId="68BC21B0" w14:textId="77777777" w:rsidR="0011450E" w:rsidRDefault="0011450E" w:rsidP="0011450E">
            <w:pPr>
              <w:contextualSpacing/>
              <w:jc w:val="both"/>
              <w:rPr>
                <w:sz w:val="24"/>
                <w:szCs w:val="24"/>
                <w:lang w:val="es-ES"/>
              </w:rPr>
            </w:pPr>
            <w:r>
              <w:rPr>
                <w:sz w:val="24"/>
                <w:szCs w:val="24"/>
                <w:lang w:val="es-ES"/>
              </w:rPr>
              <w:t xml:space="preserve">(2 pza) </w:t>
            </w:r>
            <w:r w:rsidRPr="00EB60C6">
              <w:rPr>
                <w:sz w:val="24"/>
                <w:szCs w:val="24"/>
                <w:lang w:val="es-ES"/>
              </w:rPr>
              <w:t>Llave sencilla tipo "cuello de ganso" mod. VCG-2 (nacional)</w:t>
            </w:r>
          </w:p>
          <w:p w14:paraId="14653B20" w14:textId="77777777" w:rsidR="0011450E" w:rsidRDefault="0011450E" w:rsidP="0011450E">
            <w:pPr>
              <w:contextualSpacing/>
              <w:jc w:val="both"/>
              <w:rPr>
                <w:sz w:val="24"/>
                <w:szCs w:val="24"/>
                <w:lang w:val="es-ES"/>
              </w:rPr>
            </w:pPr>
            <w:r>
              <w:rPr>
                <w:sz w:val="24"/>
                <w:szCs w:val="24"/>
                <w:lang w:val="es-ES"/>
              </w:rPr>
              <w:t xml:space="preserve">(2 pza) </w:t>
            </w:r>
            <w:r w:rsidRPr="00EB60C6">
              <w:rPr>
                <w:sz w:val="24"/>
                <w:szCs w:val="24"/>
                <w:lang w:val="es-ES"/>
              </w:rPr>
              <w:t>Contra de desagüe tipo "canasta" en acero inoxidable de 102 mm de diámetro</w:t>
            </w:r>
          </w:p>
          <w:p w14:paraId="0A99FA78" w14:textId="77777777" w:rsidR="0011450E" w:rsidRDefault="0011450E" w:rsidP="0011450E">
            <w:pPr>
              <w:contextualSpacing/>
              <w:jc w:val="both"/>
              <w:rPr>
                <w:sz w:val="24"/>
                <w:szCs w:val="24"/>
                <w:lang w:val="es-ES"/>
              </w:rPr>
            </w:pPr>
            <w:r>
              <w:rPr>
                <w:sz w:val="24"/>
                <w:szCs w:val="24"/>
                <w:lang w:val="es-ES"/>
              </w:rPr>
              <w:t xml:space="preserve">(2 pza) </w:t>
            </w:r>
            <w:r w:rsidRPr="00A44729">
              <w:rPr>
                <w:sz w:val="24"/>
                <w:szCs w:val="24"/>
                <w:lang w:val="es-ES"/>
              </w:rPr>
              <w:t>Céspol de PVC de 38 mm de diámetro</w:t>
            </w:r>
          </w:p>
          <w:p w14:paraId="502A77C7" w14:textId="77777777" w:rsidR="0011450E" w:rsidRDefault="0011450E" w:rsidP="0011450E">
            <w:pPr>
              <w:contextualSpacing/>
              <w:jc w:val="both"/>
              <w:rPr>
                <w:sz w:val="24"/>
                <w:szCs w:val="24"/>
                <w:lang w:val="es-ES"/>
              </w:rPr>
            </w:pPr>
            <w:r>
              <w:rPr>
                <w:sz w:val="24"/>
                <w:szCs w:val="24"/>
                <w:lang w:val="es-ES"/>
              </w:rPr>
              <w:t xml:space="preserve">(2 pza) </w:t>
            </w:r>
            <w:r w:rsidRPr="00A44729">
              <w:rPr>
                <w:sz w:val="24"/>
                <w:szCs w:val="24"/>
                <w:lang w:val="es-ES"/>
              </w:rPr>
              <w:t>Goma para conexión céspol a fregadero mod. 560-00131 de 50 x 40</w:t>
            </w:r>
          </w:p>
          <w:p w14:paraId="0841F140" w14:textId="77777777" w:rsidR="0011450E" w:rsidRDefault="0011450E" w:rsidP="0011450E">
            <w:pPr>
              <w:contextualSpacing/>
              <w:jc w:val="both"/>
              <w:rPr>
                <w:sz w:val="24"/>
                <w:szCs w:val="24"/>
                <w:lang w:val="es-ES"/>
              </w:rPr>
            </w:pPr>
            <w:r>
              <w:rPr>
                <w:sz w:val="24"/>
                <w:szCs w:val="24"/>
                <w:lang w:val="es-ES"/>
              </w:rPr>
              <w:t xml:space="preserve">(2 pza) </w:t>
            </w:r>
            <w:r w:rsidRPr="00A44729">
              <w:rPr>
                <w:sz w:val="24"/>
                <w:szCs w:val="24"/>
                <w:lang w:val="es-ES"/>
              </w:rPr>
              <w:t>Manguera poliac 13 x 13 mm para conexión de agua de 1 mt de longitud</w:t>
            </w:r>
          </w:p>
          <w:p w14:paraId="64D0E390" w14:textId="77777777" w:rsidR="0011450E" w:rsidRDefault="0011450E" w:rsidP="0011450E">
            <w:pPr>
              <w:contextualSpacing/>
              <w:jc w:val="both"/>
              <w:rPr>
                <w:sz w:val="24"/>
                <w:szCs w:val="24"/>
                <w:lang w:val="es-ES"/>
              </w:rPr>
            </w:pPr>
            <w:r>
              <w:rPr>
                <w:sz w:val="24"/>
                <w:szCs w:val="24"/>
                <w:lang w:val="es-ES"/>
              </w:rPr>
              <w:t xml:space="preserve">(2 pza) </w:t>
            </w:r>
            <w:r w:rsidRPr="00A44729">
              <w:rPr>
                <w:sz w:val="24"/>
                <w:szCs w:val="24"/>
                <w:lang w:val="es-ES"/>
              </w:rPr>
              <w:t>Tapa de ajuste alta no. 1 en lámina de acero pintada (para gabinete con rinconero)</w:t>
            </w:r>
          </w:p>
          <w:p w14:paraId="3CB6F7CF" w14:textId="77777777" w:rsidR="0011450E" w:rsidRPr="00AE643A" w:rsidRDefault="0011450E" w:rsidP="0011450E">
            <w:pPr>
              <w:spacing w:after="160"/>
              <w:contextualSpacing/>
              <w:jc w:val="both"/>
              <w:rPr>
                <w:sz w:val="24"/>
                <w:szCs w:val="24"/>
                <w:lang w:val="es-ES"/>
              </w:rPr>
            </w:pPr>
            <w:r>
              <w:rPr>
                <w:sz w:val="24"/>
                <w:szCs w:val="24"/>
                <w:lang w:val="es-ES"/>
              </w:rPr>
              <w:t xml:space="preserve">(1 pza) </w:t>
            </w:r>
            <w:r w:rsidRPr="00A44729">
              <w:rPr>
                <w:sz w:val="24"/>
                <w:szCs w:val="24"/>
                <w:lang w:val="es-ES"/>
              </w:rPr>
              <w:t>Tapa de ajuste alta no. 5 (22 cm) en lámina de acero pintada (para cubierta CTB)</w:t>
            </w:r>
          </w:p>
          <w:p w14:paraId="524D9AA3" w14:textId="77777777" w:rsidR="0011450E" w:rsidRDefault="0011450E" w:rsidP="0011450E">
            <w:pPr>
              <w:contextualSpacing/>
              <w:jc w:val="both"/>
              <w:rPr>
                <w:sz w:val="24"/>
                <w:szCs w:val="24"/>
                <w:lang w:val="es-ES"/>
              </w:rPr>
            </w:pPr>
            <w:r>
              <w:rPr>
                <w:sz w:val="24"/>
                <w:szCs w:val="24"/>
                <w:lang w:val="es-ES"/>
              </w:rPr>
              <w:t xml:space="preserve">(0.08 m) </w:t>
            </w:r>
            <w:r w:rsidRPr="00A44729">
              <w:rPr>
                <w:sz w:val="24"/>
                <w:szCs w:val="24"/>
                <w:lang w:val="es-ES"/>
              </w:rPr>
              <w:t>Frente fijo alto "aparente" en lámina de acero pintada (zoclo - frente)</w:t>
            </w:r>
          </w:p>
          <w:p w14:paraId="06324246" w14:textId="77777777" w:rsidR="0011450E" w:rsidRDefault="0011450E" w:rsidP="0011450E">
            <w:pPr>
              <w:contextualSpacing/>
              <w:jc w:val="both"/>
              <w:rPr>
                <w:sz w:val="24"/>
                <w:szCs w:val="24"/>
                <w:lang w:val="es-ES"/>
              </w:rPr>
            </w:pPr>
            <w:r>
              <w:rPr>
                <w:sz w:val="24"/>
                <w:szCs w:val="24"/>
                <w:lang w:val="es-ES"/>
              </w:rPr>
              <w:t xml:space="preserve">(4 pza) </w:t>
            </w:r>
            <w:r w:rsidRPr="00A44729">
              <w:rPr>
                <w:sz w:val="24"/>
                <w:szCs w:val="24"/>
                <w:lang w:val="es-ES"/>
              </w:rPr>
              <w:t>Vitrina de colgar a muro con 1 entrepaño de 100 cm de frente (incluye vidrios)</w:t>
            </w:r>
          </w:p>
          <w:p w14:paraId="51252FDA" w14:textId="77777777" w:rsidR="0011450E" w:rsidRDefault="0011450E" w:rsidP="0011450E">
            <w:pPr>
              <w:contextualSpacing/>
              <w:jc w:val="both"/>
              <w:rPr>
                <w:sz w:val="24"/>
                <w:szCs w:val="24"/>
                <w:lang w:val="es-ES"/>
              </w:rPr>
            </w:pPr>
            <w:r>
              <w:rPr>
                <w:sz w:val="24"/>
                <w:szCs w:val="24"/>
                <w:lang w:val="es-ES"/>
              </w:rPr>
              <w:t xml:space="preserve">(1 pza) </w:t>
            </w:r>
            <w:r w:rsidRPr="00A44729">
              <w:rPr>
                <w:sz w:val="24"/>
                <w:szCs w:val="24"/>
                <w:lang w:val="es-ES"/>
              </w:rPr>
              <w:t>Vitrina de colgar a muro con 1 entrepaño de 80 cm de frente (incluye vidrios)</w:t>
            </w:r>
          </w:p>
          <w:p w14:paraId="3E5ACFB0" w14:textId="77777777" w:rsidR="007F18EF" w:rsidRPr="0011450E" w:rsidRDefault="007F18EF" w:rsidP="0089406D">
            <w:pPr>
              <w:jc w:val="both"/>
              <w:rPr>
                <w:sz w:val="24"/>
                <w:szCs w:val="24"/>
                <w:lang w:val="es-ES"/>
              </w:rPr>
            </w:pPr>
          </w:p>
        </w:tc>
      </w:tr>
      <w:tr w:rsidR="000E7CDA" w:rsidRPr="00835A02" w14:paraId="1F072EE5" w14:textId="77777777" w:rsidTr="0084111C">
        <w:trPr>
          <w:trHeight w:val="4446"/>
        </w:trPr>
        <w:tc>
          <w:tcPr>
            <w:tcW w:w="1991" w:type="dxa"/>
            <w:vAlign w:val="center"/>
          </w:tcPr>
          <w:p w14:paraId="54931FAA" w14:textId="2B3185AE" w:rsidR="00A8450C" w:rsidRPr="007F18EF" w:rsidRDefault="003C1185" w:rsidP="00696E3E">
            <w:pPr>
              <w:jc w:val="both"/>
              <w:rPr>
                <w:b/>
                <w:sz w:val="24"/>
                <w:szCs w:val="24"/>
              </w:rPr>
            </w:pPr>
            <w:r w:rsidRPr="003C1185">
              <w:rPr>
                <w:b/>
                <w:sz w:val="24"/>
                <w:szCs w:val="24"/>
              </w:rPr>
              <w:t>Mobiliario para el laboratorio de posgrado: Mesas centrales con cubierta lisa de acero inoxidable y gabinetes. Medidas (3.24m x 1.40m x .90m)</w:t>
            </w:r>
          </w:p>
        </w:tc>
        <w:tc>
          <w:tcPr>
            <w:tcW w:w="6027" w:type="dxa"/>
            <w:vAlign w:val="center"/>
          </w:tcPr>
          <w:p w14:paraId="2B328E95" w14:textId="4A269347" w:rsidR="003C1185" w:rsidRDefault="003C1185" w:rsidP="00EA3510">
            <w:pPr>
              <w:jc w:val="center"/>
              <w:rPr>
                <w:noProof/>
                <w:sz w:val="24"/>
                <w:szCs w:val="24"/>
                <w:lang w:val="en-US"/>
              </w:rPr>
            </w:pPr>
            <w:r w:rsidRPr="00563D19"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 wp14:anchorId="2AA609C9" wp14:editId="3ED22CA0">
                  <wp:extent cx="3024000" cy="1696267"/>
                  <wp:effectExtent l="0" t="0" r="5080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4000" cy="1696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ECDEF0" w14:textId="5A35FAD7" w:rsidR="003C1185" w:rsidRDefault="003C1185" w:rsidP="003C1185">
            <w:pPr>
              <w:rPr>
                <w:sz w:val="24"/>
                <w:szCs w:val="24"/>
                <w:lang w:val="en-US"/>
              </w:rPr>
            </w:pPr>
          </w:p>
          <w:p w14:paraId="63E4F387" w14:textId="4BD0B567" w:rsidR="003C1185" w:rsidRDefault="003C1185" w:rsidP="003C1185">
            <w:pPr>
              <w:rPr>
                <w:sz w:val="24"/>
                <w:szCs w:val="24"/>
                <w:lang w:val="en-US"/>
              </w:rPr>
            </w:pPr>
          </w:p>
          <w:p w14:paraId="20CBFFD8" w14:textId="229A6CA6" w:rsidR="00A8450C" w:rsidRPr="003C1185" w:rsidRDefault="003C1185" w:rsidP="003C1185">
            <w:pPr>
              <w:jc w:val="center"/>
              <w:rPr>
                <w:sz w:val="24"/>
                <w:szCs w:val="24"/>
                <w:lang w:val="en-US"/>
              </w:rPr>
            </w:pPr>
            <w:r w:rsidRPr="00563D19"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 wp14:anchorId="1946F3C0" wp14:editId="5201BF40">
                  <wp:extent cx="3024000" cy="1696267"/>
                  <wp:effectExtent l="0" t="0" r="5080" b="0"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4000" cy="1696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9" w:type="dxa"/>
            <w:vAlign w:val="center"/>
          </w:tcPr>
          <w:p w14:paraId="4D94AB17" w14:textId="352D0CEA" w:rsidR="00A8450C" w:rsidRDefault="008E76D0" w:rsidP="00696E3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183" w:type="dxa"/>
            <w:vAlign w:val="center"/>
          </w:tcPr>
          <w:p w14:paraId="715E7199" w14:textId="77777777" w:rsidR="003C1185" w:rsidRDefault="003C1185" w:rsidP="003C1185">
            <w:pPr>
              <w:contextualSpacing/>
              <w:jc w:val="both"/>
              <w:rPr>
                <w:sz w:val="24"/>
                <w:szCs w:val="24"/>
                <w:lang w:val="es-ES"/>
              </w:rPr>
            </w:pPr>
            <w:r>
              <w:rPr>
                <w:sz w:val="24"/>
                <w:szCs w:val="24"/>
                <w:lang w:val="es-ES"/>
              </w:rPr>
              <w:t xml:space="preserve">(2 pza) </w:t>
            </w:r>
            <w:r w:rsidRPr="004250E9">
              <w:rPr>
                <w:sz w:val="24"/>
                <w:szCs w:val="24"/>
                <w:lang w:val="es-ES"/>
              </w:rPr>
              <w:t>Gabinete cuatro cajones de 80 cm de frente</w:t>
            </w:r>
          </w:p>
          <w:p w14:paraId="4F38F28B" w14:textId="77777777" w:rsidR="003C1185" w:rsidRDefault="003C1185" w:rsidP="003C1185">
            <w:pPr>
              <w:contextualSpacing/>
              <w:jc w:val="both"/>
              <w:rPr>
                <w:sz w:val="24"/>
                <w:szCs w:val="24"/>
                <w:lang w:val="es-ES"/>
              </w:rPr>
            </w:pPr>
            <w:r>
              <w:rPr>
                <w:sz w:val="24"/>
                <w:szCs w:val="24"/>
                <w:lang w:val="es-ES"/>
              </w:rPr>
              <w:t xml:space="preserve">(1.60 m) </w:t>
            </w:r>
            <w:r w:rsidRPr="004250E9">
              <w:rPr>
                <w:sz w:val="24"/>
                <w:szCs w:val="24"/>
                <w:lang w:val="es-ES"/>
              </w:rPr>
              <w:t>Espacio de trabajo alto c/faldón y respaldo en lámina de acero pintada con rodapié en acero inoxidable</w:t>
            </w:r>
          </w:p>
          <w:p w14:paraId="56BD90FE" w14:textId="77777777" w:rsidR="003C1185" w:rsidRDefault="003C1185" w:rsidP="003C1185">
            <w:pPr>
              <w:contextualSpacing/>
              <w:jc w:val="both"/>
              <w:rPr>
                <w:sz w:val="24"/>
                <w:szCs w:val="24"/>
                <w:lang w:val="es-ES"/>
              </w:rPr>
            </w:pPr>
            <w:r>
              <w:rPr>
                <w:sz w:val="24"/>
                <w:szCs w:val="24"/>
                <w:lang w:val="es-ES"/>
              </w:rPr>
              <w:t xml:space="preserve">(2 pza) </w:t>
            </w:r>
            <w:r w:rsidRPr="004250E9">
              <w:rPr>
                <w:sz w:val="24"/>
                <w:szCs w:val="24"/>
                <w:lang w:val="es-ES"/>
              </w:rPr>
              <w:t>Gabinete dos puertas y entrepaño de 80 cm de frente</w:t>
            </w:r>
          </w:p>
          <w:p w14:paraId="41703997" w14:textId="77777777" w:rsidR="003C1185" w:rsidRDefault="003C1185" w:rsidP="003C1185">
            <w:pPr>
              <w:contextualSpacing/>
              <w:jc w:val="both"/>
              <w:rPr>
                <w:sz w:val="24"/>
                <w:szCs w:val="24"/>
                <w:lang w:val="es-ES"/>
              </w:rPr>
            </w:pPr>
            <w:r>
              <w:rPr>
                <w:sz w:val="24"/>
                <w:szCs w:val="24"/>
                <w:lang w:val="es-ES"/>
              </w:rPr>
              <w:t xml:space="preserve">(2 pza) </w:t>
            </w:r>
            <w:r w:rsidRPr="004250E9">
              <w:rPr>
                <w:sz w:val="24"/>
                <w:szCs w:val="24"/>
                <w:lang w:val="es-ES"/>
              </w:rPr>
              <w:t>Gabinete dos puertas, cajón y entrepaño de 80 cm de frente</w:t>
            </w:r>
          </w:p>
          <w:p w14:paraId="095E1D1E" w14:textId="77777777" w:rsidR="003C1185" w:rsidRDefault="003C1185" w:rsidP="003C1185">
            <w:pPr>
              <w:contextualSpacing/>
              <w:jc w:val="both"/>
              <w:rPr>
                <w:sz w:val="24"/>
                <w:szCs w:val="24"/>
                <w:lang w:val="es-ES"/>
              </w:rPr>
            </w:pPr>
            <w:r>
              <w:rPr>
                <w:sz w:val="24"/>
                <w:szCs w:val="24"/>
                <w:lang w:val="es-ES"/>
              </w:rPr>
              <w:t xml:space="preserve">(3.24 m) </w:t>
            </w:r>
            <w:r w:rsidRPr="004250E9">
              <w:rPr>
                <w:sz w:val="24"/>
                <w:szCs w:val="24"/>
                <w:lang w:val="es-ES"/>
              </w:rPr>
              <w:t>Cubierta lisa de acero inoxidable T304-18 de 140 cm de fondo</w:t>
            </w:r>
          </w:p>
          <w:p w14:paraId="7A8FB168" w14:textId="77777777" w:rsidR="003C1185" w:rsidRPr="004250E9" w:rsidRDefault="003C1185" w:rsidP="003C1185">
            <w:pPr>
              <w:spacing w:after="160"/>
              <w:contextualSpacing/>
              <w:jc w:val="both"/>
              <w:rPr>
                <w:sz w:val="24"/>
                <w:szCs w:val="24"/>
                <w:lang w:val="es-ES"/>
              </w:rPr>
            </w:pPr>
            <w:r>
              <w:rPr>
                <w:sz w:val="24"/>
                <w:szCs w:val="24"/>
                <w:lang w:val="es-ES"/>
              </w:rPr>
              <w:t xml:space="preserve">(2 pza) </w:t>
            </w:r>
            <w:r w:rsidRPr="004250E9">
              <w:rPr>
                <w:sz w:val="24"/>
                <w:szCs w:val="24"/>
                <w:lang w:val="es-ES"/>
              </w:rPr>
              <w:t>Tapa de ajuste alta no. 7 (28 cm) en lámina de acero pintada (para cubierta CTH)</w:t>
            </w:r>
          </w:p>
          <w:p w14:paraId="7595D4BF" w14:textId="77777777" w:rsidR="003C1185" w:rsidRDefault="003C1185" w:rsidP="003C1185">
            <w:pPr>
              <w:contextualSpacing/>
              <w:jc w:val="both"/>
              <w:rPr>
                <w:sz w:val="24"/>
                <w:szCs w:val="24"/>
                <w:lang w:val="es-ES"/>
              </w:rPr>
            </w:pPr>
            <w:r>
              <w:rPr>
                <w:sz w:val="24"/>
                <w:szCs w:val="24"/>
                <w:lang w:val="es-ES"/>
              </w:rPr>
              <w:t xml:space="preserve">(2 pza) </w:t>
            </w:r>
            <w:r w:rsidRPr="004250E9">
              <w:rPr>
                <w:sz w:val="24"/>
                <w:szCs w:val="24"/>
                <w:lang w:val="es-ES"/>
              </w:rPr>
              <w:t>Torreta eléctrica en lámina de acero pintada con doble contacto RE-3</w:t>
            </w:r>
          </w:p>
          <w:p w14:paraId="100F87DE" w14:textId="77777777" w:rsidR="003C1185" w:rsidRDefault="003C1185" w:rsidP="003C1185">
            <w:pPr>
              <w:contextualSpacing/>
              <w:jc w:val="both"/>
              <w:rPr>
                <w:sz w:val="24"/>
                <w:szCs w:val="24"/>
                <w:lang w:val="es-ES"/>
              </w:rPr>
            </w:pPr>
            <w:r>
              <w:rPr>
                <w:sz w:val="24"/>
                <w:szCs w:val="24"/>
                <w:lang w:val="es-ES"/>
              </w:rPr>
              <w:t xml:space="preserve">(4.14 m) </w:t>
            </w:r>
            <w:r w:rsidRPr="004250E9">
              <w:rPr>
                <w:sz w:val="24"/>
                <w:szCs w:val="24"/>
                <w:lang w:val="es-ES"/>
              </w:rPr>
              <w:t>Línea de entubamiento para servicio de energía eléctrica</w:t>
            </w:r>
          </w:p>
          <w:p w14:paraId="3EDC1974" w14:textId="77777777" w:rsidR="003C1185" w:rsidRDefault="003C1185" w:rsidP="003C1185">
            <w:pPr>
              <w:contextualSpacing/>
              <w:jc w:val="both"/>
              <w:rPr>
                <w:sz w:val="24"/>
                <w:szCs w:val="24"/>
                <w:lang w:val="es-ES"/>
              </w:rPr>
            </w:pPr>
            <w:r>
              <w:rPr>
                <w:sz w:val="24"/>
                <w:szCs w:val="24"/>
                <w:lang w:val="es-ES"/>
              </w:rPr>
              <w:t xml:space="preserve">(2 jgo) </w:t>
            </w:r>
            <w:r w:rsidRPr="004250E9">
              <w:rPr>
                <w:sz w:val="24"/>
                <w:szCs w:val="24"/>
                <w:lang w:val="es-ES"/>
              </w:rPr>
              <w:t>Conexión para servicio energía eléctrica</w:t>
            </w:r>
          </w:p>
          <w:p w14:paraId="5B747DB3" w14:textId="77777777" w:rsidR="00A8450C" w:rsidRDefault="00A8450C" w:rsidP="0011450E">
            <w:pPr>
              <w:contextualSpacing/>
              <w:jc w:val="both"/>
              <w:rPr>
                <w:sz w:val="24"/>
                <w:szCs w:val="24"/>
                <w:lang w:val="es-ES"/>
              </w:rPr>
            </w:pPr>
          </w:p>
        </w:tc>
      </w:tr>
      <w:tr w:rsidR="000E7CDA" w:rsidRPr="00835A02" w14:paraId="0935FD74" w14:textId="77777777" w:rsidTr="0084111C">
        <w:trPr>
          <w:trHeight w:val="4446"/>
        </w:trPr>
        <w:tc>
          <w:tcPr>
            <w:tcW w:w="1991" w:type="dxa"/>
            <w:vAlign w:val="center"/>
          </w:tcPr>
          <w:p w14:paraId="34F2E28F" w14:textId="6AFBD5FA" w:rsidR="003C1185" w:rsidRPr="003C1185" w:rsidRDefault="008E76D0" w:rsidP="00696E3E">
            <w:pPr>
              <w:jc w:val="both"/>
              <w:rPr>
                <w:b/>
                <w:sz w:val="24"/>
                <w:szCs w:val="24"/>
              </w:rPr>
            </w:pPr>
            <w:r w:rsidRPr="008E76D0">
              <w:rPr>
                <w:b/>
                <w:sz w:val="24"/>
                <w:szCs w:val="24"/>
              </w:rPr>
              <w:t>Mobiliario para el laboratorio de mezclas de la clínica Robotizada: Mesa central con cubierta lisa de acero</w:t>
            </w:r>
            <w:r>
              <w:rPr>
                <w:b/>
                <w:sz w:val="24"/>
                <w:szCs w:val="24"/>
              </w:rPr>
              <w:t xml:space="preserve"> inoxidable y gabinetes (medidas: </w:t>
            </w:r>
            <w:r w:rsidR="004330BC">
              <w:rPr>
                <w:b/>
                <w:sz w:val="24"/>
                <w:szCs w:val="24"/>
              </w:rPr>
              <w:t>2.10</w:t>
            </w:r>
            <w:r w:rsidRPr="008E76D0">
              <w:rPr>
                <w:b/>
                <w:sz w:val="24"/>
                <w:szCs w:val="24"/>
              </w:rPr>
              <w:t>m</w:t>
            </w:r>
            <w:r w:rsidR="004330BC">
              <w:rPr>
                <w:b/>
                <w:sz w:val="24"/>
                <w:szCs w:val="24"/>
              </w:rPr>
              <w:t xml:space="preserve"> x 4</w:t>
            </w:r>
            <w:r w:rsidRPr="008E76D0">
              <w:rPr>
                <w:b/>
                <w:sz w:val="24"/>
                <w:szCs w:val="24"/>
              </w:rPr>
              <w:t>m</w:t>
            </w:r>
            <w:r w:rsidR="004330BC">
              <w:rPr>
                <w:b/>
                <w:sz w:val="24"/>
                <w:szCs w:val="24"/>
              </w:rPr>
              <w:t xml:space="preserve"> </w:t>
            </w:r>
            <w:r w:rsidRPr="008E76D0">
              <w:rPr>
                <w:b/>
                <w:sz w:val="24"/>
                <w:szCs w:val="24"/>
              </w:rPr>
              <w:t>x</w:t>
            </w:r>
            <w:r w:rsidR="004330BC">
              <w:rPr>
                <w:b/>
                <w:sz w:val="24"/>
                <w:szCs w:val="24"/>
              </w:rPr>
              <w:t xml:space="preserve"> </w:t>
            </w:r>
            <w:r w:rsidRPr="008E76D0">
              <w:rPr>
                <w:b/>
                <w:sz w:val="24"/>
                <w:szCs w:val="24"/>
              </w:rPr>
              <w:t>.90m). Incluye bancos</w:t>
            </w:r>
          </w:p>
        </w:tc>
        <w:tc>
          <w:tcPr>
            <w:tcW w:w="6027" w:type="dxa"/>
            <w:vAlign w:val="center"/>
          </w:tcPr>
          <w:p w14:paraId="64EA5F2A" w14:textId="7470B830" w:rsidR="003C1185" w:rsidRPr="008E76D0" w:rsidRDefault="001E6A78" w:rsidP="00EA3510">
            <w:pPr>
              <w:jc w:val="center"/>
              <w:rPr>
                <w:noProof/>
                <w:sz w:val="24"/>
                <w:szCs w:val="24"/>
                <w:lang w:val="es-E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A93C9DB" wp14:editId="2BD9A6FB">
                  <wp:extent cx="2552700" cy="1855242"/>
                  <wp:effectExtent l="0" t="0" r="0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/>
                          <a:srcRect l="44637" t="28240" r="24304" b="35644"/>
                          <a:stretch/>
                        </pic:blipFill>
                        <pic:spPr bwMode="auto">
                          <a:xfrm>
                            <a:off x="0" y="0"/>
                            <a:ext cx="2626405" cy="19088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0E7CDA">
              <w:rPr>
                <w:noProof/>
                <w:lang w:val="en-US"/>
              </w:rPr>
              <w:drawing>
                <wp:inline distT="0" distB="0" distL="0" distR="0" wp14:anchorId="2356FFFA" wp14:editId="06D85E79">
                  <wp:extent cx="3717074" cy="2276186"/>
                  <wp:effectExtent l="0" t="0" r="0" b="0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/>
                          <a:srcRect l="21555" t="41546" r="48235" b="28856"/>
                          <a:stretch/>
                        </pic:blipFill>
                        <pic:spPr bwMode="auto">
                          <a:xfrm>
                            <a:off x="0" y="0"/>
                            <a:ext cx="3727222" cy="2282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9" w:type="dxa"/>
            <w:vAlign w:val="center"/>
          </w:tcPr>
          <w:p w14:paraId="0E51B896" w14:textId="38128A8A" w:rsidR="003C1185" w:rsidRDefault="008E76D0" w:rsidP="00696E3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183" w:type="dxa"/>
            <w:vAlign w:val="center"/>
          </w:tcPr>
          <w:p w14:paraId="0E59D544" w14:textId="7AA642BE" w:rsidR="008E76D0" w:rsidRDefault="008E76D0" w:rsidP="008E76D0">
            <w:pPr>
              <w:contextualSpacing/>
              <w:jc w:val="both"/>
              <w:rPr>
                <w:lang w:val="es-ES"/>
              </w:rPr>
            </w:pPr>
            <w:r w:rsidRPr="0025798A">
              <w:rPr>
                <w:lang w:val="es-ES"/>
              </w:rPr>
              <w:t>(8 pza) Gabinete puerta, cajón y entrepaño de 45 cm de frente</w:t>
            </w:r>
            <w:r>
              <w:rPr>
                <w:lang w:val="es-ES"/>
              </w:rPr>
              <w:t>.</w:t>
            </w:r>
          </w:p>
          <w:p w14:paraId="2757512B" w14:textId="02C45B34" w:rsidR="008E76D0" w:rsidRDefault="008E76D0" w:rsidP="008E76D0">
            <w:pPr>
              <w:contextualSpacing/>
              <w:jc w:val="both"/>
              <w:rPr>
                <w:lang w:val="es-ES"/>
              </w:rPr>
            </w:pPr>
            <w:r w:rsidRPr="0025798A">
              <w:rPr>
                <w:lang w:val="es-ES"/>
              </w:rPr>
              <w:t>(6.15 m)</w:t>
            </w:r>
            <w:r>
              <w:rPr>
                <w:lang w:val="es-ES"/>
              </w:rPr>
              <w:t xml:space="preserve"> </w:t>
            </w:r>
            <w:r w:rsidRPr="0025798A">
              <w:rPr>
                <w:lang w:val="es-ES"/>
              </w:rPr>
              <w:t>Espacio de trabajo alto c/faldón y respaldo en lámina de acero pintada con rodapié en acero inoxidable</w:t>
            </w:r>
            <w:r>
              <w:rPr>
                <w:lang w:val="es-ES"/>
              </w:rPr>
              <w:t>.</w:t>
            </w:r>
          </w:p>
          <w:p w14:paraId="5BD1B2B0" w14:textId="31CEEF51" w:rsidR="008E76D0" w:rsidRDefault="008E76D0" w:rsidP="008E76D0">
            <w:pPr>
              <w:contextualSpacing/>
              <w:jc w:val="both"/>
              <w:rPr>
                <w:lang w:val="es-ES"/>
              </w:rPr>
            </w:pPr>
            <w:r w:rsidRPr="0025798A">
              <w:rPr>
                <w:lang w:val="es-ES"/>
              </w:rPr>
              <w:t>(2 pza) Pata de tambor alta en lámina de acero pintada</w:t>
            </w:r>
            <w:r>
              <w:rPr>
                <w:lang w:val="es-ES"/>
              </w:rPr>
              <w:t>.</w:t>
            </w:r>
          </w:p>
          <w:p w14:paraId="16C10280" w14:textId="7BB0D6DD" w:rsidR="008E76D0" w:rsidRDefault="008E76D0" w:rsidP="008E76D0">
            <w:pPr>
              <w:contextualSpacing/>
              <w:jc w:val="both"/>
              <w:rPr>
                <w:lang w:val="es-ES"/>
              </w:rPr>
            </w:pPr>
            <w:r w:rsidRPr="0025798A">
              <w:rPr>
                <w:lang w:val="es-ES"/>
              </w:rPr>
              <w:t>(5 pza) Asnilla en tubular de 1 1/2" x 1 1/2" acabado en pintura hibrida epoxy poliester de aplicación electrostática</w:t>
            </w:r>
            <w:r>
              <w:rPr>
                <w:lang w:val="es-ES"/>
              </w:rPr>
              <w:t>.</w:t>
            </w:r>
          </w:p>
          <w:p w14:paraId="0589A5F2" w14:textId="3BADEB91" w:rsidR="008E76D0" w:rsidRPr="0025798A" w:rsidRDefault="008E76D0" w:rsidP="008E76D0">
            <w:pPr>
              <w:contextualSpacing/>
              <w:jc w:val="both"/>
              <w:rPr>
                <w:lang w:val="es-ES"/>
              </w:rPr>
            </w:pPr>
            <w:r w:rsidRPr="0025798A">
              <w:rPr>
                <w:lang w:val="es-ES"/>
              </w:rPr>
              <w:t>(10 m) Cubierta lisa de acero inoxidable T304-18 de 1.05 cm de fondo</w:t>
            </w:r>
            <w:r>
              <w:rPr>
                <w:lang w:val="es-ES"/>
              </w:rPr>
              <w:t>.</w:t>
            </w:r>
          </w:p>
          <w:p w14:paraId="0CAFE64C" w14:textId="77777777" w:rsidR="008E76D0" w:rsidRDefault="008E76D0" w:rsidP="008E76D0">
            <w:pPr>
              <w:contextualSpacing/>
              <w:jc w:val="both"/>
              <w:rPr>
                <w:lang w:val="es-ES"/>
              </w:rPr>
            </w:pPr>
            <w:r w:rsidRPr="0025798A">
              <w:rPr>
                <w:lang w:val="es-ES"/>
              </w:rPr>
              <w:t>(6 pza) Caja de contactos a cubierta para alimentación eléctrica embutida en cubierta</w:t>
            </w:r>
          </w:p>
          <w:p w14:paraId="5322999F" w14:textId="444149E8" w:rsidR="008E76D0" w:rsidRDefault="008E76D0" w:rsidP="008E76D0">
            <w:pPr>
              <w:contextualSpacing/>
              <w:jc w:val="both"/>
              <w:rPr>
                <w:lang w:val="es-ES"/>
              </w:rPr>
            </w:pPr>
            <w:r w:rsidRPr="0025798A">
              <w:rPr>
                <w:lang w:val="es-ES"/>
              </w:rPr>
              <w:t>(4.9 m) Línea de entubamiento para servicio de energía eléctrica</w:t>
            </w:r>
            <w:r>
              <w:rPr>
                <w:lang w:val="es-ES"/>
              </w:rPr>
              <w:t>.</w:t>
            </w:r>
          </w:p>
          <w:p w14:paraId="716C4273" w14:textId="21F842B9" w:rsidR="008E76D0" w:rsidRDefault="008E76D0" w:rsidP="008E76D0">
            <w:pPr>
              <w:contextualSpacing/>
              <w:jc w:val="both"/>
              <w:rPr>
                <w:lang w:val="es-ES"/>
              </w:rPr>
            </w:pPr>
            <w:r w:rsidRPr="0025798A">
              <w:rPr>
                <w:lang w:val="es-ES"/>
              </w:rPr>
              <w:t>(6 pza) Conexión para servicio energía eléctrica</w:t>
            </w:r>
            <w:r>
              <w:rPr>
                <w:lang w:val="es-ES"/>
              </w:rPr>
              <w:t>.</w:t>
            </w:r>
          </w:p>
          <w:p w14:paraId="613E1FE0" w14:textId="32A94246" w:rsidR="008E76D0" w:rsidRPr="0025798A" w:rsidRDefault="008E76D0" w:rsidP="008E76D0">
            <w:pPr>
              <w:spacing w:after="160"/>
              <w:contextualSpacing/>
              <w:jc w:val="both"/>
              <w:rPr>
                <w:lang w:val="es-ES"/>
              </w:rPr>
            </w:pPr>
            <w:r w:rsidRPr="0025798A">
              <w:rPr>
                <w:lang w:val="es-ES"/>
              </w:rPr>
              <w:t>(10 pza) Banco para laboratorio mod. BA7100 base de ac. tubular con apoyapies, asiento de madera y 70 cm de altura</w:t>
            </w:r>
            <w:r>
              <w:rPr>
                <w:lang w:val="es-ES"/>
              </w:rPr>
              <w:t>.</w:t>
            </w:r>
          </w:p>
          <w:p w14:paraId="26E5C1FA" w14:textId="77777777" w:rsidR="003C1185" w:rsidRDefault="003C1185" w:rsidP="003C1185">
            <w:pPr>
              <w:contextualSpacing/>
              <w:jc w:val="both"/>
              <w:rPr>
                <w:sz w:val="24"/>
                <w:szCs w:val="24"/>
                <w:lang w:val="es-ES"/>
              </w:rPr>
            </w:pPr>
          </w:p>
          <w:p w14:paraId="5CB08A8A" w14:textId="77777777" w:rsidR="000E7CDA" w:rsidRDefault="000E7CDA" w:rsidP="003C1185">
            <w:pPr>
              <w:contextualSpacing/>
              <w:jc w:val="both"/>
              <w:rPr>
                <w:sz w:val="24"/>
                <w:szCs w:val="24"/>
                <w:lang w:val="es-ES"/>
              </w:rPr>
            </w:pPr>
          </w:p>
          <w:p w14:paraId="42166017" w14:textId="77777777" w:rsidR="000E7CDA" w:rsidRDefault="000E7CDA" w:rsidP="003C1185">
            <w:pPr>
              <w:contextualSpacing/>
              <w:jc w:val="both"/>
              <w:rPr>
                <w:sz w:val="24"/>
                <w:szCs w:val="24"/>
                <w:lang w:val="es-ES"/>
              </w:rPr>
            </w:pPr>
          </w:p>
          <w:p w14:paraId="7022FC4D" w14:textId="492240A2" w:rsidR="000E7CDA" w:rsidRDefault="000E7CDA" w:rsidP="003C1185">
            <w:pPr>
              <w:contextualSpacing/>
              <w:jc w:val="both"/>
              <w:rPr>
                <w:sz w:val="24"/>
                <w:szCs w:val="24"/>
                <w:lang w:val="es-ES"/>
              </w:rPr>
            </w:pPr>
          </w:p>
        </w:tc>
      </w:tr>
      <w:tr w:rsidR="000E7CDA" w:rsidRPr="00835A02" w14:paraId="7A60722D" w14:textId="77777777" w:rsidTr="0084111C">
        <w:trPr>
          <w:trHeight w:val="4446"/>
        </w:trPr>
        <w:tc>
          <w:tcPr>
            <w:tcW w:w="1991" w:type="dxa"/>
            <w:vAlign w:val="center"/>
          </w:tcPr>
          <w:p w14:paraId="4BDA5978" w14:textId="2B1B30C4" w:rsidR="001E6A78" w:rsidRDefault="008E76D0" w:rsidP="00461729">
            <w:pPr>
              <w:jc w:val="both"/>
              <w:rPr>
                <w:b/>
                <w:sz w:val="24"/>
                <w:szCs w:val="24"/>
              </w:rPr>
            </w:pPr>
            <w:r w:rsidRPr="008E76D0">
              <w:rPr>
                <w:b/>
                <w:sz w:val="24"/>
                <w:szCs w:val="24"/>
              </w:rPr>
              <w:t xml:space="preserve">Mobiliario para el laboratorio de mezclas de la clínica Robotizada: Recubrimiento </w:t>
            </w:r>
            <w:r w:rsidR="00461729">
              <w:rPr>
                <w:b/>
                <w:sz w:val="24"/>
                <w:szCs w:val="24"/>
              </w:rPr>
              <w:t>de mesa con cubierta</w:t>
            </w:r>
            <w:r>
              <w:rPr>
                <w:b/>
                <w:sz w:val="24"/>
                <w:szCs w:val="24"/>
              </w:rPr>
              <w:t xml:space="preserve"> de ac</w:t>
            </w:r>
            <w:r w:rsidRPr="008E76D0">
              <w:rPr>
                <w:b/>
                <w:sz w:val="24"/>
                <w:szCs w:val="24"/>
              </w:rPr>
              <w:t>ero inoxidable</w:t>
            </w:r>
            <w:r w:rsidR="001E6A78">
              <w:rPr>
                <w:b/>
                <w:sz w:val="24"/>
                <w:szCs w:val="24"/>
              </w:rPr>
              <w:t>.</w:t>
            </w:r>
            <w:r w:rsidRPr="008E76D0">
              <w:rPr>
                <w:b/>
                <w:sz w:val="24"/>
                <w:szCs w:val="24"/>
              </w:rPr>
              <w:t xml:space="preserve"> </w:t>
            </w:r>
          </w:p>
          <w:p w14:paraId="4D2AA24C" w14:textId="77777777" w:rsidR="001E6A78" w:rsidRDefault="001E6A78" w:rsidP="00461729">
            <w:pPr>
              <w:jc w:val="both"/>
              <w:rPr>
                <w:b/>
                <w:sz w:val="24"/>
                <w:szCs w:val="24"/>
              </w:rPr>
            </w:pPr>
          </w:p>
          <w:p w14:paraId="069C3FD4" w14:textId="012EE622" w:rsidR="001E6A78" w:rsidRDefault="001E6A78" w:rsidP="00461729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1.- (</w:t>
            </w:r>
            <w:r w:rsidR="008E76D0" w:rsidRPr="008E76D0">
              <w:rPr>
                <w:b/>
                <w:sz w:val="24"/>
                <w:szCs w:val="24"/>
              </w:rPr>
              <w:t xml:space="preserve">medidas </w:t>
            </w:r>
            <w:r w:rsidR="00461729" w:rsidRPr="001E6A78">
              <w:rPr>
                <w:b/>
                <w:sz w:val="24"/>
                <w:szCs w:val="24"/>
              </w:rPr>
              <w:t>3.48 m largo x .65</w:t>
            </w:r>
            <w:r w:rsidR="008E76D0" w:rsidRPr="001E6A78">
              <w:rPr>
                <w:b/>
                <w:sz w:val="24"/>
                <w:szCs w:val="24"/>
              </w:rPr>
              <w:t xml:space="preserve"> m</w:t>
            </w:r>
            <w:r w:rsidR="00461729" w:rsidRPr="001E6A78">
              <w:rPr>
                <w:b/>
                <w:sz w:val="24"/>
                <w:szCs w:val="24"/>
              </w:rPr>
              <w:t xml:space="preserve"> ancho</w:t>
            </w:r>
            <w:r w:rsidR="008E76D0" w:rsidRPr="001E6A78">
              <w:rPr>
                <w:b/>
                <w:sz w:val="24"/>
                <w:szCs w:val="24"/>
              </w:rPr>
              <w:t xml:space="preserve"> x .90 m</w:t>
            </w:r>
            <w:r w:rsidR="00461729" w:rsidRPr="001E6A78">
              <w:rPr>
                <w:b/>
                <w:sz w:val="24"/>
                <w:szCs w:val="24"/>
              </w:rPr>
              <w:t xml:space="preserve"> alto</w:t>
            </w:r>
            <w:r w:rsidR="008E76D0" w:rsidRPr="001E6A78">
              <w:rPr>
                <w:b/>
                <w:sz w:val="24"/>
                <w:szCs w:val="24"/>
              </w:rPr>
              <w:t>).</w:t>
            </w:r>
          </w:p>
          <w:p w14:paraId="7F3F61FE" w14:textId="77777777" w:rsidR="001E6A78" w:rsidRDefault="001E6A78" w:rsidP="00461729">
            <w:pPr>
              <w:jc w:val="both"/>
              <w:rPr>
                <w:b/>
                <w:sz w:val="24"/>
                <w:szCs w:val="24"/>
              </w:rPr>
            </w:pPr>
          </w:p>
          <w:p w14:paraId="7F25D14B" w14:textId="3A59BD43" w:rsidR="001E6A78" w:rsidRPr="008E76D0" w:rsidRDefault="001E6A78" w:rsidP="001E6A78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2.- (medidas: 6.85</w:t>
            </w:r>
            <w:r w:rsidRPr="001E6A78">
              <w:rPr>
                <w:b/>
                <w:sz w:val="24"/>
                <w:szCs w:val="24"/>
              </w:rPr>
              <w:t xml:space="preserve"> m largo x .65 m ancho x .90 m alto).</w:t>
            </w:r>
          </w:p>
        </w:tc>
        <w:tc>
          <w:tcPr>
            <w:tcW w:w="6027" w:type="dxa"/>
            <w:vAlign w:val="center"/>
          </w:tcPr>
          <w:p w14:paraId="0B78DA5F" w14:textId="37E7AAEC" w:rsidR="001E6A78" w:rsidRDefault="001E6A78" w:rsidP="001E6A78">
            <w:pPr>
              <w:rPr>
                <w:noProof/>
                <w:sz w:val="24"/>
                <w:szCs w:val="24"/>
              </w:rPr>
            </w:pPr>
          </w:p>
          <w:p w14:paraId="6C615C57" w14:textId="7AC4E41F" w:rsidR="001E6A78" w:rsidRDefault="000E7CDA" w:rsidP="000E7CDA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E70715F" wp14:editId="6ABA29F1">
                  <wp:extent cx="2943591" cy="2114550"/>
                  <wp:effectExtent l="0" t="0" r="9525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/>
                          <a:srcRect l="12729" t="15207" r="36354" b="6861"/>
                          <a:stretch/>
                        </pic:blipFill>
                        <pic:spPr bwMode="auto">
                          <a:xfrm>
                            <a:off x="0" y="0"/>
                            <a:ext cx="2981848" cy="21420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8513BB4" w14:textId="3EC21693" w:rsidR="001E6A78" w:rsidRDefault="000E7CDA" w:rsidP="009303AD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AAECEAD" wp14:editId="70A3F4E8">
                  <wp:extent cx="2933700" cy="1775212"/>
                  <wp:effectExtent l="0" t="0" r="0" b="0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/>
                          <a:srcRect l="22234" t="34213" r="20909" b="20167"/>
                          <a:stretch/>
                        </pic:blipFill>
                        <pic:spPr bwMode="auto">
                          <a:xfrm>
                            <a:off x="0" y="0"/>
                            <a:ext cx="2966701" cy="17951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5AF160E" w14:textId="059A43B9" w:rsidR="001E6A78" w:rsidRDefault="000E7CDA" w:rsidP="001E6A78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 xml:space="preserve">Solo mesas laterales </w:t>
            </w:r>
          </w:p>
          <w:p w14:paraId="076052DA" w14:textId="3C287AC9" w:rsidR="008E76D0" w:rsidRPr="000E7CDA" w:rsidRDefault="000E7CDA" w:rsidP="00461729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Nota: S</w:t>
            </w:r>
            <w:r w:rsidR="001E6A78">
              <w:rPr>
                <w:noProof/>
                <w:sz w:val="24"/>
                <w:szCs w:val="24"/>
              </w:rPr>
              <w:t>e cuenta con las mesas, unicamente se es</w:t>
            </w:r>
            <w:r w:rsidR="009303AD">
              <w:rPr>
                <w:noProof/>
                <w:sz w:val="24"/>
                <w:szCs w:val="24"/>
              </w:rPr>
              <w:t>ta solicitando el recubrimiento</w:t>
            </w:r>
          </w:p>
        </w:tc>
        <w:tc>
          <w:tcPr>
            <w:tcW w:w="1109" w:type="dxa"/>
            <w:vAlign w:val="center"/>
          </w:tcPr>
          <w:p w14:paraId="3CC43AD5" w14:textId="5DF4AF4D" w:rsidR="008E76D0" w:rsidRDefault="004330BC" w:rsidP="00696E3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183" w:type="dxa"/>
            <w:vAlign w:val="center"/>
          </w:tcPr>
          <w:p w14:paraId="17442172" w14:textId="3F5E19FD" w:rsidR="008E76D0" w:rsidRDefault="001E6A78" w:rsidP="008E76D0">
            <w:pPr>
              <w:contextualSpacing/>
              <w:jc w:val="both"/>
            </w:pPr>
            <w:r>
              <w:t>(3.48</w:t>
            </w:r>
            <w:r w:rsidR="004330BC" w:rsidRPr="00C27FEC">
              <w:t>m) Cubierta de acero inoxidable T304-18 de 64 cm de fondo con lambrín</w:t>
            </w:r>
            <w:r>
              <w:t>.</w:t>
            </w:r>
          </w:p>
          <w:p w14:paraId="1817DE99" w14:textId="77777777" w:rsidR="001E6A78" w:rsidRDefault="001E6A78" w:rsidP="008E76D0">
            <w:pPr>
              <w:contextualSpacing/>
              <w:jc w:val="both"/>
            </w:pPr>
          </w:p>
          <w:p w14:paraId="23B0999D" w14:textId="712EEB50" w:rsidR="001E6A78" w:rsidRDefault="001E6A78" w:rsidP="001E6A78">
            <w:pPr>
              <w:contextualSpacing/>
              <w:jc w:val="both"/>
            </w:pPr>
            <w:r>
              <w:t>(6.85</w:t>
            </w:r>
            <w:r w:rsidRPr="00C27FEC">
              <w:t>m) Cubierta de acero inoxidable T304-18 de 64 cm de fondo con lambrín</w:t>
            </w:r>
            <w:r>
              <w:t>.</w:t>
            </w:r>
          </w:p>
          <w:p w14:paraId="4F11D68B" w14:textId="60EA4ACA" w:rsidR="001E6A78" w:rsidRPr="001E6A78" w:rsidRDefault="001E6A78" w:rsidP="008E76D0">
            <w:pPr>
              <w:contextualSpacing/>
              <w:jc w:val="both"/>
            </w:pPr>
          </w:p>
        </w:tc>
      </w:tr>
    </w:tbl>
    <w:p w14:paraId="5E445EEB" w14:textId="6D25FF92" w:rsidR="00FE6680" w:rsidRDefault="00FE6680" w:rsidP="00617B43">
      <w:pPr>
        <w:tabs>
          <w:tab w:val="left" w:pos="1575"/>
        </w:tabs>
        <w:rPr>
          <w:b/>
          <w:sz w:val="24"/>
          <w:szCs w:val="24"/>
        </w:rPr>
      </w:pPr>
    </w:p>
    <w:p w14:paraId="06C511EA" w14:textId="5B9C5B8B" w:rsidR="003227C5" w:rsidRPr="00835A02" w:rsidRDefault="003227C5" w:rsidP="00617B43">
      <w:pPr>
        <w:tabs>
          <w:tab w:val="left" w:pos="1575"/>
        </w:tabs>
        <w:rPr>
          <w:b/>
          <w:sz w:val="24"/>
          <w:szCs w:val="24"/>
        </w:rPr>
      </w:pPr>
    </w:p>
    <w:sectPr w:rsidR="003227C5" w:rsidRPr="00835A02" w:rsidSect="00896242">
      <w:headerReference w:type="default" r:id="rId26"/>
      <w:footerReference w:type="default" r:id="rId27"/>
      <w:pgSz w:w="15840" w:h="12240" w:orient="landscape"/>
      <w:pgMar w:top="1440" w:right="1080" w:bottom="1440" w:left="10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8B91D81" w14:textId="77777777" w:rsidR="00BE7E85" w:rsidRDefault="00BE7E85" w:rsidP="002B317E">
      <w:pPr>
        <w:spacing w:after="0" w:line="240" w:lineRule="auto"/>
      </w:pPr>
      <w:r>
        <w:separator/>
      </w:r>
    </w:p>
  </w:endnote>
  <w:endnote w:type="continuationSeparator" w:id="0">
    <w:p w14:paraId="5C321959" w14:textId="77777777" w:rsidR="00BE7E85" w:rsidRDefault="00BE7E85" w:rsidP="002B31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 Pro">
    <w:altName w:val="Aria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022622971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64BE5647" w14:textId="0D04DD2D" w:rsidR="002D3184" w:rsidRDefault="002D3184">
            <w:pPr>
              <w:pStyle w:val="Piedepgina"/>
              <w:jc w:val="center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1D1B62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1D1B62">
              <w:rPr>
                <w:b/>
                <w:bCs/>
                <w:noProof/>
              </w:rPr>
              <w:t>15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7500E032" w14:textId="77777777" w:rsidR="002D3184" w:rsidRDefault="002D318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0BC4A25" w14:textId="77777777" w:rsidR="00BE7E85" w:rsidRDefault="00BE7E85" w:rsidP="002B317E">
      <w:pPr>
        <w:spacing w:after="0" w:line="240" w:lineRule="auto"/>
      </w:pPr>
      <w:r>
        <w:separator/>
      </w:r>
    </w:p>
  </w:footnote>
  <w:footnote w:type="continuationSeparator" w:id="0">
    <w:p w14:paraId="048D9140" w14:textId="77777777" w:rsidR="00BE7E85" w:rsidRDefault="00BE7E85" w:rsidP="002B31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E2264E" w14:textId="1DA4D064" w:rsidR="002D3184" w:rsidRDefault="002D3184" w:rsidP="006B335E">
    <w:pPr>
      <w:pStyle w:val="Encabezado"/>
      <w:ind w:firstLine="1418"/>
      <w:rPr>
        <w:rFonts w:ascii="Myriad Pro" w:hAnsi="Myriad Pro"/>
        <w:sz w:val="48"/>
      </w:rPr>
    </w:pPr>
    <w:r>
      <w:rPr>
        <w:rFonts w:ascii="Myriad Pro" w:hAnsi="Myriad Pro"/>
        <w:noProof/>
        <w:sz w:val="48"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6DB5442" wp14:editId="32716E8A">
              <wp:simplePos x="0" y="0"/>
              <wp:positionH relativeFrom="column">
                <wp:posOffset>119599</wp:posOffset>
              </wp:positionH>
              <wp:positionV relativeFrom="paragraph">
                <wp:posOffset>-165600</wp:posOffset>
              </wp:positionV>
              <wp:extent cx="8193266" cy="575284"/>
              <wp:effectExtent l="0" t="0" r="0" b="0"/>
              <wp:wrapNone/>
              <wp:docPr id="21" name="Rectángulo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193266" cy="575284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5">
                          <a:shade val="50000"/>
                        </a:schemeClr>
                      </a:lnRef>
                      <a:fillRef idx="1">
                        <a:schemeClr val="accent5"/>
                      </a:fillRef>
                      <a:effectRef idx="0">
                        <a:schemeClr val="accent5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A3F12B1" w14:textId="77777777" w:rsidR="002D3184" w:rsidRPr="005E465B" w:rsidRDefault="002D3184" w:rsidP="0047081A">
                          <w:pPr>
                            <w:jc w:val="center"/>
                            <w:rPr>
                              <w:rFonts w:ascii="Myriad Pro" w:hAnsi="Myriad Pro"/>
                              <w:b/>
                              <w:color w:val="FFFFFF" w:themeColor="background1"/>
                              <w:lang w:val="es-ES"/>
                              <w14:props3d w14:extrusionH="0" w14:contourW="0" w14:prstMaterial="warmMatte"/>
                            </w:rPr>
                          </w:pPr>
                          <w:r>
                            <w:rPr>
                              <w:rFonts w:ascii="Myriad Pro" w:hAnsi="Myriad Pro"/>
                              <w:b/>
                              <w:color w:val="FFFFFF" w:themeColor="background1"/>
                              <w:lang w:val="es-ES"/>
                              <w14:props3d w14:extrusionH="0" w14:contourW="0" w14:prstMaterial="warmMatte"/>
                            </w:rPr>
                            <w:t xml:space="preserve">FAM 2022 – PROYECTO: </w:t>
                          </w:r>
                          <w:r w:rsidRPr="007E6E30">
                            <w:rPr>
                              <w:rFonts w:ascii="Myriad Pro" w:hAnsi="Myriad Pro"/>
                              <w:b/>
                              <w:color w:val="FFFFFF" w:themeColor="background1"/>
                              <w:lang w:val="es-ES"/>
                              <w14:props3d w14:extrusionH="0" w14:contourW="0" w14:prstMaterial="warmMatte"/>
                            </w:rPr>
                            <w:t>ADQUISICIÓN DE EQUIPO Y MOBILIARIO PARA AULAS Y LABORATORIOS DE LA UNIVERSIDAD DEL MAR</w:t>
                          </w:r>
                        </w:p>
                        <w:p w14:paraId="00B71942" w14:textId="77777777" w:rsidR="002D3184" w:rsidRPr="0047081A" w:rsidRDefault="002D3184" w:rsidP="005E465B">
                          <w:pPr>
                            <w:jc w:val="center"/>
                            <w:rPr>
                              <w:lang w:val="es-E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6DB5442" id="Rectángulo 21" o:spid="_x0000_s1026" style="position:absolute;left:0;text-align:left;margin-left:9.4pt;margin-top:-13.05pt;width:645.15pt;height:45.3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" fillcolor="#4472c4 [3208]" stroked="f" strokeweight="1pt">
              <v:textbox>
                <w:txbxContent>
                  <w:p w14:paraId="3A3F12B1" w14:textId="77777777" w:rsidR="002D3184" w:rsidRPr="005E465B" w:rsidRDefault="002D3184" w:rsidP="0047081A">
                    <w:pPr>
                      <w:jc w:val="center"/>
                      <w:rPr>
                        <w:rFonts w:ascii="Myriad Pro" w:hAnsi="Myriad Pro"/>
                        <w:b/>
                        <w:color w:val="FFFFFF" w:themeColor="background1"/>
                        <w:lang w:val="es-ES"/>
                        <w14:props3d w14:extrusionH="0" w14:contourW="0" w14:prstMaterial="warmMatte"/>
                      </w:rPr>
                    </w:pPr>
                    <w:r>
                      <w:rPr>
                        <w:rFonts w:ascii="Myriad Pro" w:hAnsi="Myriad Pro"/>
                        <w:b/>
                        <w:color w:val="FFFFFF" w:themeColor="background1"/>
                        <w:lang w:val="es-ES"/>
                        <w14:props3d w14:extrusionH="0" w14:contourW="0" w14:prstMaterial="warmMatte"/>
                      </w:rPr>
                      <w:t xml:space="preserve">FAM 2022 – PROYECTO: </w:t>
                    </w:r>
                    <w:r w:rsidRPr="007E6E30">
                      <w:rPr>
                        <w:rFonts w:ascii="Myriad Pro" w:hAnsi="Myriad Pro"/>
                        <w:b/>
                        <w:color w:val="FFFFFF" w:themeColor="background1"/>
                        <w:lang w:val="es-ES"/>
                        <w14:props3d w14:extrusionH="0" w14:contourW="0" w14:prstMaterial="warmMatte"/>
                      </w:rPr>
                      <w:t>ADQUISICIÓN DE EQUIPO Y MOBILIARIO PARA AULAS Y LABORATORIOS DE LA UNIVERSIDAD DEL MAR</w:t>
                    </w:r>
                  </w:p>
                  <w:p w14:paraId="00B71942" w14:textId="77777777" w:rsidR="002D3184" w:rsidRPr="0047081A" w:rsidRDefault="002D3184" w:rsidP="005E465B">
                    <w:pPr>
                      <w:jc w:val="center"/>
                      <w:rPr>
                        <w:lang w:val="es-ES"/>
                      </w:rPr>
                    </w:pPr>
                  </w:p>
                </w:txbxContent>
              </v:textbox>
            </v:rect>
          </w:pict>
        </mc:Fallback>
      </mc:AlternateContent>
    </w:r>
  </w:p>
  <w:p w14:paraId="182657F5" w14:textId="77777777" w:rsidR="002D3184" w:rsidRDefault="002D3184" w:rsidP="005E465B">
    <w:pPr>
      <w:pStyle w:val="Encabezado"/>
      <w:ind w:firstLine="142"/>
      <w:jc w:val="center"/>
    </w:pPr>
  </w:p>
  <w:p w14:paraId="59AD75A8" w14:textId="42B440CA" w:rsidR="002D3184" w:rsidRPr="006B335E" w:rsidRDefault="002D3184" w:rsidP="005E465B">
    <w:pPr>
      <w:pStyle w:val="Encabezado"/>
      <w:ind w:firstLine="142"/>
      <w:jc w:val="center"/>
    </w:pPr>
    <w:r>
      <w:rPr>
        <w:b/>
        <w:bCs/>
        <w:i/>
        <w:iCs/>
        <w:noProof/>
        <w:lang w:val="en-US"/>
      </w:rPr>
      <w:drawing>
        <wp:inline distT="0" distB="0" distL="0" distR="0" wp14:anchorId="02669D41" wp14:editId="1572CD92">
          <wp:extent cx="3444558" cy="684000"/>
          <wp:effectExtent l="0" t="0" r="0" b="1905"/>
          <wp:docPr id="20" name="Imagen 20" descr="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n 20" descr="Texto&#10;&#10;Descripción generada automáticament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44558" cy="684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5C3CB4"/>
    <w:multiLevelType w:val="multilevel"/>
    <w:tmpl w:val="17B6F8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C3C168A"/>
    <w:multiLevelType w:val="multilevel"/>
    <w:tmpl w:val="DDA6A6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AF56E06"/>
    <w:multiLevelType w:val="multilevel"/>
    <w:tmpl w:val="572A3C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12D70AC"/>
    <w:multiLevelType w:val="multilevel"/>
    <w:tmpl w:val="9E0EF2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2F65E8B"/>
    <w:multiLevelType w:val="hybridMultilevel"/>
    <w:tmpl w:val="747050B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BE6A43"/>
    <w:multiLevelType w:val="multilevel"/>
    <w:tmpl w:val="BB44BA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27E004DA"/>
    <w:multiLevelType w:val="multilevel"/>
    <w:tmpl w:val="A1EC49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2D1365BB"/>
    <w:multiLevelType w:val="multilevel"/>
    <w:tmpl w:val="0B2CDA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36656DFB"/>
    <w:multiLevelType w:val="multilevel"/>
    <w:tmpl w:val="2FA420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36C01D88"/>
    <w:multiLevelType w:val="multilevel"/>
    <w:tmpl w:val="57E2FA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CFB30B8"/>
    <w:multiLevelType w:val="multilevel"/>
    <w:tmpl w:val="99109A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E9063EA"/>
    <w:multiLevelType w:val="multilevel"/>
    <w:tmpl w:val="BBE61B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41D30AAB"/>
    <w:multiLevelType w:val="multilevel"/>
    <w:tmpl w:val="C7243F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44970B5A"/>
    <w:multiLevelType w:val="multilevel"/>
    <w:tmpl w:val="646E42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45021C23"/>
    <w:multiLevelType w:val="multilevel"/>
    <w:tmpl w:val="507ABC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852303B"/>
    <w:multiLevelType w:val="hybridMultilevel"/>
    <w:tmpl w:val="E1FC1F2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A137742"/>
    <w:multiLevelType w:val="multilevel"/>
    <w:tmpl w:val="C11E48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4E1245E2"/>
    <w:multiLevelType w:val="multilevel"/>
    <w:tmpl w:val="836071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5DE677FF"/>
    <w:multiLevelType w:val="hybridMultilevel"/>
    <w:tmpl w:val="8B0246B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04205D7"/>
    <w:multiLevelType w:val="hybridMultilevel"/>
    <w:tmpl w:val="5C7C874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09E4849"/>
    <w:multiLevelType w:val="hybridMultilevel"/>
    <w:tmpl w:val="943EAD1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A046014"/>
    <w:multiLevelType w:val="multilevel"/>
    <w:tmpl w:val="5D7000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6A6C7875"/>
    <w:multiLevelType w:val="hybridMultilevel"/>
    <w:tmpl w:val="C7F210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D035B38"/>
    <w:multiLevelType w:val="multilevel"/>
    <w:tmpl w:val="65A627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6F747462"/>
    <w:multiLevelType w:val="multilevel"/>
    <w:tmpl w:val="44CA77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7B094A1F"/>
    <w:multiLevelType w:val="multilevel"/>
    <w:tmpl w:val="874E1B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7E5139A3"/>
    <w:multiLevelType w:val="hybridMultilevel"/>
    <w:tmpl w:val="C414DD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4"/>
  </w:num>
  <w:num w:numId="3">
    <w:abstractNumId w:val="6"/>
  </w:num>
  <w:num w:numId="4">
    <w:abstractNumId w:val="0"/>
  </w:num>
  <w:num w:numId="5">
    <w:abstractNumId w:val="21"/>
  </w:num>
  <w:num w:numId="6">
    <w:abstractNumId w:val="1"/>
  </w:num>
  <w:num w:numId="7">
    <w:abstractNumId w:val="11"/>
  </w:num>
  <w:num w:numId="8">
    <w:abstractNumId w:val="7"/>
  </w:num>
  <w:num w:numId="9">
    <w:abstractNumId w:val="23"/>
  </w:num>
  <w:num w:numId="10">
    <w:abstractNumId w:val="8"/>
  </w:num>
  <w:num w:numId="11">
    <w:abstractNumId w:val="16"/>
  </w:num>
  <w:num w:numId="12">
    <w:abstractNumId w:val="5"/>
  </w:num>
  <w:num w:numId="13">
    <w:abstractNumId w:val="17"/>
  </w:num>
  <w:num w:numId="14">
    <w:abstractNumId w:val="12"/>
  </w:num>
  <w:num w:numId="15">
    <w:abstractNumId w:val="13"/>
  </w:num>
  <w:num w:numId="16">
    <w:abstractNumId w:val="25"/>
  </w:num>
  <w:num w:numId="17">
    <w:abstractNumId w:val="14"/>
  </w:num>
  <w:num w:numId="18">
    <w:abstractNumId w:val="18"/>
  </w:num>
  <w:num w:numId="19">
    <w:abstractNumId w:val="20"/>
  </w:num>
  <w:num w:numId="20">
    <w:abstractNumId w:val="19"/>
  </w:num>
  <w:num w:numId="21">
    <w:abstractNumId w:val="15"/>
  </w:num>
  <w:num w:numId="22">
    <w:abstractNumId w:val="4"/>
  </w:num>
  <w:num w:numId="23">
    <w:abstractNumId w:val="22"/>
  </w:num>
  <w:num w:numId="24">
    <w:abstractNumId w:val="9"/>
  </w:num>
  <w:num w:numId="25">
    <w:abstractNumId w:val="10"/>
  </w:num>
  <w:num w:numId="26">
    <w:abstractNumId w:val="2"/>
  </w:num>
  <w:num w:numId="27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317E"/>
    <w:rsid w:val="00005767"/>
    <w:rsid w:val="0000707E"/>
    <w:rsid w:val="0002500E"/>
    <w:rsid w:val="00034815"/>
    <w:rsid w:val="000425AD"/>
    <w:rsid w:val="000579A1"/>
    <w:rsid w:val="00060F43"/>
    <w:rsid w:val="00061640"/>
    <w:rsid w:val="000715DD"/>
    <w:rsid w:val="00071CF4"/>
    <w:rsid w:val="000765AF"/>
    <w:rsid w:val="00094296"/>
    <w:rsid w:val="00097597"/>
    <w:rsid w:val="000A14D0"/>
    <w:rsid w:val="000A1E79"/>
    <w:rsid w:val="000A706C"/>
    <w:rsid w:val="000B110F"/>
    <w:rsid w:val="000B709F"/>
    <w:rsid w:val="000D7F56"/>
    <w:rsid w:val="000E7CDA"/>
    <w:rsid w:val="000F18FF"/>
    <w:rsid w:val="000F2C1B"/>
    <w:rsid w:val="000F57AB"/>
    <w:rsid w:val="00104F4E"/>
    <w:rsid w:val="0011450E"/>
    <w:rsid w:val="00127E34"/>
    <w:rsid w:val="00141D64"/>
    <w:rsid w:val="00143012"/>
    <w:rsid w:val="00155EB1"/>
    <w:rsid w:val="0016193C"/>
    <w:rsid w:val="00167C32"/>
    <w:rsid w:val="00174E0E"/>
    <w:rsid w:val="00176BC2"/>
    <w:rsid w:val="0018669F"/>
    <w:rsid w:val="001912B2"/>
    <w:rsid w:val="00193401"/>
    <w:rsid w:val="001943D3"/>
    <w:rsid w:val="001A24B2"/>
    <w:rsid w:val="001B3E60"/>
    <w:rsid w:val="001C2A2B"/>
    <w:rsid w:val="001D1B62"/>
    <w:rsid w:val="001D26FC"/>
    <w:rsid w:val="001E27F8"/>
    <w:rsid w:val="001E6A78"/>
    <w:rsid w:val="00205E20"/>
    <w:rsid w:val="0023600F"/>
    <w:rsid w:val="00260640"/>
    <w:rsid w:val="00284517"/>
    <w:rsid w:val="00291A9F"/>
    <w:rsid w:val="00292DDA"/>
    <w:rsid w:val="002A7D78"/>
    <w:rsid w:val="002B317E"/>
    <w:rsid w:val="002B3CF5"/>
    <w:rsid w:val="002B65B7"/>
    <w:rsid w:val="002C6A9E"/>
    <w:rsid w:val="002D3184"/>
    <w:rsid w:val="002D3480"/>
    <w:rsid w:val="002D4A69"/>
    <w:rsid w:val="002D784B"/>
    <w:rsid w:val="002E3909"/>
    <w:rsid w:val="002E5328"/>
    <w:rsid w:val="002F5738"/>
    <w:rsid w:val="00311A2B"/>
    <w:rsid w:val="00311FEE"/>
    <w:rsid w:val="00321005"/>
    <w:rsid w:val="003227C5"/>
    <w:rsid w:val="00323E85"/>
    <w:rsid w:val="00335323"/>
    <w:rsid w:val="0034042B"/>
    <w:rsid w:val="003456B4"/>
    <w:rsid w:val="0034751F"/>
    <w:rsid w:val="00352FC5"/>
    <w:rsid w:val="003652AE"/>
    <w:rsid w:val="00371137"/>
    <w:rsid w:val="00381FB4"/>
    <w:rsid w:val="00385BBC"/>
    <w:rsid w:val="003A4207"/>
    <w:rsid w:val="003A7672"/>
    <w:rsid w:val="003B6079"/>
    <w:rsid w:val="003C080C"/>
    <w:rsid w:val="003C1185"/>
    <w:rsid w:val="003C6DD0"/>
    <w:rsid w:val="003D69AC"/>
    <w:rsid w:val="003F1CBF"/>
    <w:rsid w:val="003F560A"/>
    <w:rsid w:val="003F7E12"/>
    <w:rsid w:val="00400A24"/>
    <w:rsid w:val="0040591A"/>
    <w:rsid w:val="0041550A"/>
    <w:rsid w:val="004330BC"/>
    <w:rsid w:val="004369E5"/>
    <w:rsid w:val="00446446"/>
    <w:rsid w:val="00461729"/>
    <w:rsid w:val="00462C82"/>
    <w:rsid w:val="0047081A"/>
    <w:rsid w:val="00480C1F"/>
    <w:rsid w:val="00484FF6"/>
    <w:rsid w:val="00491B93"/>
    <w:rsid w:val="004A7DD3"/>
    <w:rsid w:val="004B42DB"/>
    <w:rsid w:val="004B6ACD"/>
    <w:rsid w:val="004D3A98"/>
    <w:rsid w:val="004D4553"/>
    <w:rsid w:val="004E615D"/>
    <w:rsid w:val="004F19CF"/>
    <w:rsid w:val="0050777E"/>
    <w:rsid w:val="00524D88"/>
    <w:rsid w:val="005278FC"/>
    <w:rsid w:val="0054117D"/>
    <w:rsid w:val="00545667"/>
    <w:rsid w:val="00563BA6"/>
    <w:rsid w:val="00564DAA"/>
    <w:rsid w:val="00576363"/>
    <w:rsid w:val="005830A1"/>
    <w:rsid w:val="00583CD8"/>
    <w:rsid w:val="005937DD"/>
    <w:rsid w:val="005A1FB3"/>
    <w:rsid w:val="005C092A"/>
    <w:rsid w:val="005D33F8"/>
    <w:rsid w:val="005E465B"/>
    <w:rsid w:val="005E4818"/>
    <w:rsid w:val="005F5FF3"/>
    <w:rsid w:val="00617A9F"/>
    <w:rsid w:val="00617B43"/>
    <w:rsid w:val="0063282C"/>
    <w:rsid w:val="0063299A"/>
    <w:rsid w:val="00635DEC"/>
    <w:rsid w:val="0064052F"/>
    <w:rsid w:val="006406A3"/>
    <w:rsid w:val="00642885"/>
    <w:rsid w:val="0064477F"/>
    <w:rsid w:val="006564F3"/>
    <w:rsid w:val="006574DF"/>
    <w:rsid w:val="00661EB3"/>
    <w:rsid w:val="0066209D"/>
    <w:rsid w:val="006751ED"/>
    <w:rsid w:val="00684FCF"/>
    <w:rsid w:val="006856A6"/>
    <w:rsid w:val="00696E3E"/>
    <w:rsid w:val="006A3170"/>
    <w:rsid w:val="006A330B"/>
    <w:rsid w:val="006B335E"/>
    <w:rsid w:val="006F4319"/>
    <w:rsid w:val="00700B65"/>
    <w:rsid w:val="0073242D"/>
    <w:rsid w:val="00734A91"/>
    <w:rsid w:val="00755064"/>
    <w:rsid w:val="007659AF"/>
    <w:rsid w:val="00766990"/>
    <w:rsid w:val="00770F75"/>
    <w:rsid w:val="0077312B"/>
    <w:rsid w:val="0079348D"/>
    <w:rsid w:val="007B13A2"/>
    <w:rsid w:val="007B19B3"/>
    <w:rsid w:val="007B488D"/>
    <w:rsid w:val="007E3B78"/>
    <w:rsid w:val="007E5700"/>
    <w:rsid w:val="007F18EF"/>
    <w:rsid w:val="007F1A42"/>
    <w:rsid w:val="00811D02"/>
    <w:rsid w:val="008223D6"/>
    <w:rsid w:val="00824218"/>
    <w:rsid w:val="00835A02"/>
    <w:rsid w:val="008368A0"/>
    <w:rsid w:val="0084111C"/>
    <w:rsid w:val="008444D4"/>
    <w:rsid w:val="008536C8"/>
    <w:rsid w:val="00867041"/>
    <w:rsid w:val="008728C9"/>
    <w:rsid w:val="0088200B"/>
    <w:rsid w:val="00883A54"/>
    <w:rsid w:val="00892BC3"/>
    <w:rsid w:val="0089406D"/>
    <w:rsid w:val="00896242"/>
    <w:rsid w:val="008A65E4"/>
    <w:rsid w:val="008A6FA7"/>
    <w:rsid w:val="008B1D94"/>
    <w:rsid w:val="008B5228"/>
    <w:rsid w:val="008C3120"/>
    <w:rsid w:val="008C57E9"/>
    <w:rsid w:val="008D1E5B"/>
    <w:rsid w:val="008D379D"/>
    <w:rsid w:val="008E76D0"/>
    <w:rsid w:val="008F1461"/>
    <w:rsid w:val="008F5B97"/>
    <w:rsid w:val="009028CD"/>
    <w:rsid w:val="00904591"/>
    <w:rsid w:val="00917146"/>
    <w:rsid w:val="0092060F"/>
    <w:rsid w:val="0092792F"/>
    <w:rsid w:val="009303AD"/>
    <w:rsid w:val="0093345B"/>
    <w:rsid w:val="00987930"/>
    <w:rsid w:val="00990D7D"/>
    <w:rsid w:val="009A1D11"/>
    <w:rsid w:val="009B681D"/>
    <w:rsid w:val="009C2139"/>
    <w:rsid w:val="009F08A9"/>
    <w:rsid w:val="009F4518"/>
    <w:rsid w:val="00A10799"/>
    <w:rsid w:val="00A34452"/>
    <w:rsid w:val="00A37C9E"/>
    <w:rsid w:val="00A43BBF"/>
    <w:rsid w:val="00A7254A"/>
    <w:rsid w:val="00A8450C"/>
    <w:rsid w:val="00A94D30"/>
    <w:rsid w:val="00AA04C1"/>
    <w:rsid w:val="00AC62BD"/>
    <w:rsid w:val="00AC6ED4"/>
    <w:rsid w:val="00AD1FC9"/>
    <w:rsid w:val="00AD31DA"/>
    <w:rsid w:val="00AD612B"/>
    <w:rsid w:val="00AF3DCB"/>
    <w:rsid w:val="00AF656D"/>
    <w:rsid w:val="00B04564"/>
    <w:rsid w:val="00B06860"/>
    <w:rsid w:val="00B23282"/>
    <w:rsid w:val="00B2406D"/>
    <w:rsid w:val="00B30669"/>
    <w:rsid w:val="00B329D2"/>
    <w:rsid w:val="00B44CF1"/>
    <w:rsid w:val="00B4712E"/>
    <w:rsid w:val="00B646AA"/>
    <w:rsid w:val="00B764E2"/>
    <w:rsid w:val="00B91C2A"/>
    <w:rsid w:val="00B9282D"/>
    <w:rsid w:val="00B95067"/>
    <w:rsid w:val="00BC69DC"/>
    <w:rsid w:val="00BC7E88"/>
    <w:rsid w:val="00BD1296"/>
    <w:rsid w:val="00BD624C"/>
    <w:rsid w:val="00BD64F1"/>
    <w:rsid w:val="00BE74DA"/>
    <w:rsid w:val="00BE7E85"/>
    <w:rsid w:val="00C00FD6"/>
    <w:rsid w:val="00C014DC"/>
    <w:rsid w:val="00C03445"/>
    <w:rsid w:val="00C05530"/>
    <w:rsid w:val="00C21797"/>
    <w:rsid w:val="00C2344D"/>
    <w:rsid w:val="00C4615B"/>
    <w:rsid w:val="00C731BE"/>
    <w:rsid w:val="00C866BF"/>
    <w:rsid w:val="00C878A8"/>
    <w:rsid w:val="00CA4A4A"/>
    <w:rsid w:val="00CA7973"/>
    <w:rsid w:val="00CC14C3"/>
    <w:rsid w:val="00CC2D8B"/>
    <w:rsid w:val="00CE499F"/>
    <w:rsid w:val="00CE64F8"/>
    <w:rsid w:val="00CF0950"/>
    <w:rsid w:val="00CF10C9"/>
    <w:rsid w:val="00D046BE"/>
    <w:rsid w:val="00D10E2D"/>
    <w:rsid w:val="00D13CF6"/>
    <w:rsid w:val="00D215D4"/>
    <w:rsid w:val="00D46CBB"/>
    <w:rsid w:val="00D46DE6"/>
    <w:rsid w:val="00D625A7"/>
    <w:rsid w:val="00D661C7"/>
    <w:rsid w:val="00D95310"/>
    <w:rsid w:val="00DA330B"/>
    <w:rsid w:val="00DA3BBC"/>
    <w:rsid w:val="00DC5409"/>
    <w:rsid w:val="00DD0271"/>
    <w:rsid w:val="00DD67A3"/>
    <w:rsid w:val="00DE071F"/>
    <w:rsid w:val="00E10B6B"/>
    <w:rsid w:val="00E147C9"/>
    <w:rsid w:val="00E32519"/>
    <w:rsid w:val="00E4766A"/>
    <w:rsid w:val="00E54B5A"/>
    <w:rsid w:val="00E72AA2"/>
    <w:rsid w:val="00E86BE2"/>
    <w:rsid w:val="00EA3510"/>
    <w:rsid w:val="00ED05F3"/>
    <w:rsid w:val="00EF2EA6"/>
    <w:rsid w:val="00F01D89"/>
    <w:rsid w:val="00F07FCC"/>
    <w:rsid w:val="00F15980"/>
    <w:rsid w:val="00F26D3B"/>
    <w:rsid w:val="00F27AFE"/>
    <w:rsid w:val="00F419B0"/>
    <w:rsid w:val="00F510F3"/>
    <w:rsid w:val="00F53ECC"/>
    <w:rsid w:val="00F6369D"/>
    <w:rsid w:val="00F75214"/>
    <w:rsid w:val="00F769FF"/>
    <w:rsid w:val="00F76D6D"/>
    <w:rsid w:val="00F827E4"/>
    <w:rsid w:val="00F97BE0"/>
    <w:rsid w:val="00FA1842"/>
    <w:rsid w:val="00FA3B6F"/>
    <w:rsid w:val="00FA3FEF"/>
    <w:rsid w:val="00FB02BE"/>
    <w:rsid w:val="00FB5673"/>
    <w:rsid w:val="00FC3384"/>
    <w:rsid w:val="00FD5BD8"/>
    <w:rsid w:val="00FD6ECF"/>
    <w:rsid w:val="00FE66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56E9B30"/>
  <w15:docId w15:val="{08BB0B10-C2C6-4071-82C5-4A1ADDAA9F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563BA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B317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B317E"/>
  </w:style>
  <w:style w:type="paragraph" w:styleId="Piedepgina">
    <w:name w:val="footer"/>
    <w:basedOn w:val="Normal"/>
    <w:link w:val="PiedepginaCar"/>
    <w:uiPriority w:val="99"/>
    <w:unhideWhenUsed/>
    <w:rsid w:val="002B317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B317E"/>
  </w:style>
  <w:style w:type="paragraph" w:styleId="Descripcin">
    <w:name w:val="caption"/>
    <w:basedOn w:val="Normal"/>
    <w:next w:val="Normal"/>
    <w:uiPriority w:val="35"/>
    <w:unhideWhenUsed/>
    <w:qFormat/>
    <w:rsid w:val="00E32519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C7E8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C7E88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F827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oduct-specshighlights-title">
    <w:name w:val="product-specs__highlights-title"/>
    <w:basedOn w:val="Normal"/>
    <w:rsid w:val="00AD31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product-specshighlights-desc">
    <w:name w:val="product-specs__highlights-desc"/>
    <w:basedOn w:val="Normal"/>
    <w:rsid w:val="00AD31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product-specshighlights-sub-title">
    <w:name w:val="product-specs__highlights-sub-title"/>
    <w:basedOn w:val="Normal"/>
    <w:rsid w:val="00AD31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single-line">
    <w:name w:val="single-line"/>
    <w:basedOn w:val="Fuentedeprrafopredeter"/>
    <w:rsid w:val="002F5738"/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700B6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s-MX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700B65"/>
    <w:rPr>
      <w:rFonts w:ascii="Courier New" w:eastAsia="Times New Roman" w:hAnsi="Courier New" w:cs="Courier New"/>
      <w:sz w:val="20"/>
      <w:szCs w:val="20"/>
      <w:lang w:eastAsia="es-MX"/>
    </w:rPr>
  </w:style>
  <w:style w:type="character" w:customStyle="1" w:styleId="a-size-large">
    <w:name w:val="a-size-large"/>
    <w:basedOn w:val="Fuentedeprrafopredeter"/>
    <w:rsid w:val="00385BBC"/>
  </w:style>
  <w:style w:type="character" w:styleId="Hipervnculo">
    <w:name w:val="Hyperlink"/>
    <w:basedOn w:val="Fuentedeprrafopredeter"/>
    <w:uiPriority w:val="99"/>
    <w:semiHidden/>
    <w:unhideWhenUsed/>
    <w:rsid w:val="00385BBC"/>
    <w:rPr>
      <w:color w:val="0000FF"/>
      <w:u w:val="single"/>
    </w:rPr>
  </w:style>
  <w:style w:type="character" w:customStyle="1" w:styleId="a-declarative">
    <w:name w:val="a-declarative"/>
    <w:basedOn w:val="Fuentedeprrafopredeter"/>
    <w:rsid w:val="00385BBC"/>
  </w:style>
  <w:style w:type="character" w:customStyle="1" w:styleId="a-icon-alt">
    <w:name w:val="a-icon-alt"/>
    <w:basedOn w:val="Fuentedeprrafopredeter"/>
    <w:rsid w:val="00385BBC"/>
  </w:style>
  <w:style w:type="character" w:customStyle="1" w:styleId="a-size-base">
    <w:name w:val="a-size-base"/>
    <w:basedOn w:val="Fuentedeprrafopredeter"/>
    <w:rsid w:val="00385BBC"/>
  </w:style>
  <w:style w:type="paragraph" w:styleId="Prrafodelista">
    <w:name w:val="List Paragraph"/>
    <w:basedOn w:val="Normal"/>
    <w:uiPriority w:val="34"/>
    <w:qFormat/>
    <w:rsid w:val="00684FCF"/>
    <w:pPr>
      <w:spacing w:after="200" w:line="276" w:lineRule="auto"/>
      <w:ind w:left="720"/>
      <w:contextualSpacing/>
    </w:pPr>
    <w:rPr>
      <w:rFonts w:eastAsiaTheme="minorEastAsia"/>
      <w:lang w:eastAsia="es-MX"/>
    </w:rPr>
  </w:style>
  <w:style w:type="paragraph" w:styleId="NormalWeb">
    <w:name w:val="Normal (Web)"/>
    <w:basedOn w:val="Normal"/>
    <w:uiPriority w:val="99"/>
    <w:unhideWhenUsed/>
    <w:rsid w:val="002360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Default">
    <w:name w:val="Default"/>
    <w:rsid w:val="00C866B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s-ES"/>
    </w:rPr>
  </w:style>
  <w:style w:type="character" w:customStyle="1" w:styleId="Ttulo1Car">
    <w:name w:val="Título 1 Car"/>
    <w:basedOn w:val="Fuentedeprrafopredeter"/>
    <w:link w:val="Ttulo1"/>
    <w:uiPriority w:val="9"/>
    <w:rsid w:val="00563BA6"/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  <w:style w:type="character" w:customStyle="1" w:styleId="share-thisbtn-text">
    <w:name w:val="share-this__btn-text"/>
    <w:basedOn w:val="Fuentedeprrafopredeter"/>
    <w:rsid w:val="00563BA6"/>
  </w:style>
  <w:style w:type="character" w:customStyle="1" w:styleId="product-detailspromotions-copy">
    <w:name w:val="product-details__promotions-copy"/>
    <w:basedOn w:val="Fuentedeprrafopredeter"/>
    <w:rsid w:val="00563BA6"/>
  </w:style>
  <w:style w:type="character" w:customStyle="1" w:styleId="a-list-item">
    <w:name w:val="a-list-item"/>
    <w:basedOn w:val="Fuentedeprrafopredeter"/>
    <w:rsid w:val="00D046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64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246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21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1255257">
          <w:marLeft w:val="0"/>
          <w:marRight w:val="0"/>
          <w:marTop w:val="28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863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259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43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1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9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10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9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413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156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0584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6369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956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1940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0012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70307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49154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15380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060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13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380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232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458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8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1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9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0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46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977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192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917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35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203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615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421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44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3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7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85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86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18" Type="http://schemas.openxmlformats.org/officeDocument/2006/relationships/image" Target="media/image11.emf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Relationship Id="rId22" Type="http://schemas.openxmlformats.org/officeDocument/2006/relationships/image" Target="media/image15.png"/><Relationship Id="rId27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90633A-B48A-49D6-B872-A6933F1652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1345</Words>
  <Characters>7668</Characters>
  <Application>Microsoft Office Word</Application>
  <DocSecurity>0</DocSecurity>
  <Lines>63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Obras3</dc:creator>
  <cp:keywords/>
  <dc:description/>
  <cp:lastModifiedBy>Gerardo</cp:lastModifiedBy>
  <cp:revision>2</cp:revision>
  <cp:lastPrinted>2022-03-17T01:53:00Z</cp:lastPrinted>
  <dcterms:created xsi:type="dcterms:W3CDTF">2022-10-19T17:55:00Z</dcterms:created>
  <dcterms:modified xsi:type="dcterms:W3CDTF">2022-10-19T17:55:00Z</dcterms:modified>
</cp:coreProperties>
</file>